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5C671">
      <w:pPr>
        <w:spacing w:line="560" w:lineRule="exact"/>
        <w:jc w:val="center"/>
        <w:rPr>
          <w:rFonts w:ascii="华文仿宋" w:hAnsi="华文仿宋" w:eastAsia="华文仿宋"/>
          <w:sz w:val="48"/>
          <w:szCs w:val="48"/>
        </w:rPr>
      </w:pPr>
    </w:p>
    <w:p w14:paraId="5DC00A6B">
      <w:pPr>
        <w:spacing w:line="560" w:lineRule="exact"/>
        <w:rPr>
          <w:rFonts w:ascii="仿宋_GB2312" w:hAnsi="宋体" w:eastAsia="仿宋_GB2312"/>
          <w:b/>
          <w:sz w:val="28"/>
          <w:szCs w:val="28"/>
        </w:rPr>
      </w:pPr>
    </w:p>
    <w:p w14:paraId="25464C95">
      <w:pPr>
        <w:spacing w:line="360" w:lineRule="auto"/>
        <w:jc w:val="center"/>
        <w:rPr>
          <w:rFonts w:hint="eastAsia" w:ascii="仿宋_GB2312" w:hAnsi="宋体" w:eastAsia="仿宋_GB2312"/>
          <w:b/>
          <w:sz w:val="48"/>
          <w:szCs w:val="48"/>
        </w:rPr>
      </w:pPr>
    </w:p>
    <w:p w14:paraId="7C761FD4">
      <w:pPr>
        <w:spacing w:line="360" w:lineRule="auto"/>
        <w:jc w:val="center"/>
        <w:rPr>
          <w:rFonts w:hint="eastAsia" w:ascii="仿宋_GB2312" w:hAnsi="宋体" w:eastAsia="仿宋_GB2312"/>
          <w:b/>
          <w:sz w:val="48"/>
          <w:szCs w:val="48"/>
        </w:rPr>
      </w:pPr>
    </w:p>
    <w:p w14:paraId="622FA9D4">
      <w:pPr>
        <w:spacing w:line="360" w:lineRule="auto"/>
        <w:jc w:val="center"/>
        <w:rPr>
          <w:rFonts w:hint="eastAsia" w:ascii="仿宋_GB2312" w:hAnsi="宋体" w:eastAsia="仿宋_GB2312"/>
          <w:b/>
          <w:sz w:val="48"/>
          <w:szCs w:val="48"/>
        </w:rPr>
      </w:pPr>
    </w:p>
    <w:p w14:paraId="1BD525DA">
      <w:pPr>
        <w:spacing w:line="360" w:lineRule="auto"/>
        <w:jc w:val="center"/>
        <w:rPr>
          <w:rFonts w:ascii="仿宋_GB2312" w:hAnsi="宋体" w:eastAsia="仿宋_GB2312"/>
          <w:b/>
          <w:sz w:val="48"/>
          <w:szCs w:val="48"/>
        </w:rPr>
      </w:pPr>
      <w:r>
        <w:rPr>
          <w:rFonts w:hint="eastAsia" w:ascii="仿宋_GB2312" w:hAnsi="宋体" w:eastAsia="仿宋_GB2312"/>
          <w:b/>
          <w:sz w:val="48"/>
          <w:szCs w:val="48"/>
        </w:rPr>
        <w:t>西财大曲江创新创业园</w:t>
      </w:r>
    </w:p>
    <w:p w14:paraId="478E4381">
      <w:pPr>
        <w:spacing w:line="360" w:lineRule="auto"/>
        <w:jc w:val="center"/>
        <w:rPr>
          <w:rFonts w:ascii="仿宋_GB2312" w:hAnsi="宋体" w:eastAsia="仿宋_GB2312"/>
          <w:b/>
          <w:sz w:val="48"/>
          <w:szCs w:val="48"/>
        </w:rPr>
      </w:pPr>
      <w:r>
        <w:rPr>
          <w:rFonts w:hint="eastAsia" w:ascii="仿宋_GB2312" w:hAnsi="宋体" w:eastAsia="仿宋_GB2312"/>
          <w:b/>
          <w:sz w:val="48"/>
          <w:szCs w:val="48"/>
        </w:rPr>
        <w:t>联合办学入驻协议</w:t>
      </w:r>
    </w:p>
    <w:p w14:paraId="5B8D649C">
      <w:pPr>
        <w:spacing w:line="560" w:lineRule="exact"/>
        <w:rPr>
          <w:rFonts w:ascii="仿宋_GB2312" w:hAnsi="宋体" w:eastAsia="仿宋_GB2312"/>
          <w:b/>
          <w:sz w:val="48"/>
          <w:szCs w:val="48"/>
        </w:rPr>
      </w:pPr>
    </w:p>
    <w:p w14:paraId="36525FFD">
      <w:pPr>
        <w:spacing w:line="560" w:lineRule="exact"/>
        <w:rPr>
          <w:rFonts w:ascii="仿宋_GB2312" w:hAnsi="宋体" w:eastAsia="仿宋_GB2312"/>
          <w:b/>
          <w:sz w:val="28"/>
          <w:szCs w:val="28"/>
        </w:rPr>
      </w:pPr>
    </w:p>
    <w:p w14:paraId="6E8CD1A9">
      <w:pPr>
        <w:spacing w:line="560" w:lineRule="exact"/>
        <w:rPr>
          <w:rFonts w:ascii="仿宋_GB2312" w:hAnsi="宋体" w:eastAsia="仿宋_GB2312"/>
          <w:b/>
          <w:sz w:val="28"/>
          <w:szCs w:val="28"/>
        </w:rPr>
      </w:pPr>
    </w:p>
    <w:p w14:paraId="70560023">
      <w:pPr>
        <w:spacing w:line="560" w:lineRule="exact"/>
        <w:rPr>
          <w:rFonts w:ascii="仿宋_GB2312" w:hAnsi="宋体" w:eastAsia="仿宋_GB2312"/>
          <w:b/>
          <w:sz w:val="28"/>
          <w:szCs w:val="28"/>
        </w:rPr>
      </w:pPr>
    </w:p>
    <w:p w14:paraId="21470E68">
      <w:pPr>
        <w:spacing w:line="560" w:lineRule="exact"/>
        <w:rPr>
          <w:rFonts w:ascii="仿宋_GB2312" w:hAnsi="宋体" w:eastAsia="仿宋_GB2312"/>
          <w:b/>
          <w:sz w:val="28"/>
          <w:szCs w:val="28"/>
        </w:rPr>
      </w:pPr>
    </w:p>
    <w:p w14:paraId="6B41D158">
      <w:pPr>
        <w:spacing w:line="560" w:lineRule="exact"/>
        <w:rPr>
          <w:rFonts w:ascii="仿宋_GB2312" w:hAnsi="宋体" w:eastAsia="仿宋_GB2312"/>
          <w:b/>
          <w:sz w:val="28"/>
          <w:szCs w:val="28"/>
        </w:rPr>
      </w:pPr>
    </w:p>
    <w:p w14:paraId="7B499606">
      <w:pPr>
        <w:spacing w:line="560" w:lineRule="exact"/>
        <w:ind w:firstLine="1285" w:firstLineChars="400"/>
        <w:rPr>
          <w:rFonts w:ascii="仿宋_GB2312" w:hAnsi="宋体" w:eastAsia="仿宋_GB2312"/>
          <w:b/>
          <w:sz w:val="30"/>
          <w:szCs w:val="30"/>
        </w:rPr>
      </w:pPr>
      <w:r>
        <w:rPr>
          <w:rFonts w:hint="eastAsia" w:ascii="仿宋_GB2312" w:hAnsi="宋体" w:eastAsia="仿宋_GB2312"/>
          <w:b/>
          <w:sz w:val="32"/>
          <w:szCs w:val="32"/>
        </w:rPr>
        <w:t>甲方：西安文化科技创业城股份有限公司</w:t>
      </w:r>
    </w:p>
    <w:p w14:paraId="33CB5017">
      <w:pPr>
        <w:pStyle w:val="2"/>
        <w:widowControl/>
        <w:shd w:val="clear" w:color="auto" w:fill="FFFFFF"/>
        <w:spacing w:beforeAutospacing="0" w:afterAutospacing="0" w:line="420" w:lineRule="atLeast"/>
        <w:ind w:firstLine="1285" w:firstLineChars="400"/>
        <w:rPr>
          <w:rFonts w:hint="default" w:ascii="仿宋_GB2312" w:eastAsia="仿宋_GB2312" w:cs="Helvetica"/>
          <w:color w:val="333333"/>
          <w:sz w:val="32"/>
          <w:szCs w:val="32"/>
        </w:rPr>
      </w:pPr>
      <w:r>
        <w:rPr>
          <w:rFonts w:ascii="仿宋_GB2312" w:eastAsia="仿宋_GB2312"/>
          <w:sz w:val="32"/>
          <w:szCs w:val="32"/>
        </w:rPr>
        <w:t>乙方：</w:t>
      </w:r>
    </w:p>
    <w:p w14:paraId="6C19B0F4">
      <w:pPr>
        <w:spacing w:line="560" w:lineRule="exact"/>
        <w:ind w:firstLine="1285" w:firstLineChars="400"/>
        <w:rPr>
          <w:rFonts w:ascii="仿宋_GB2312" w:hAnsi="宋体" w:eastAsia="仿宋_GB2312"/>
          <w:b/>
          <w:sz w:val="32"/>
          <w:szCs w:val="32"/>
        </w:rPr>
      </w:pPr>
    </w:p>
    <w:p w14:paraId="1CA9E889">
      <w:pPr>
        <w:spacing w:line="560" w:lineRule="exact"/>
        <w:ind w:left="2220" w:hanging="2229" w:hangingChars="740"/>
        <w:rPr>
          <w:rFonts w:ascii="仿宋_GB2312" w:hAnsi="宋体" w:eastAsia="仿宋_GB2312"/>
          <w:b/>
          <w:sz w:val="30"/>
          <w:szCs w:val="30"/>
        </w:rPr>
      </w:pPr>
    </w:p>
    <w:p w14:paraId="67C83B74">
      <w:pPr>
        <w:spacing w:line="560" w:lineRule="exact"/>
        <w:jc w:val="center"/>
        <w:rPr>
          <w:rFonts w:ascii="仿宋_GB2312" w:hAnsi="宋体" w:eastAsia="仿宋_GB2312"/>
          <w:b/>
          <w:sz w:val="28"/>
          <w:szCs w:val="28"/>
        </w:rPr>
      </w:pPr>
    </w:p>
    <w:p w14:paraId="427841FE">
      <w:pPr>
        <w:spacing w:line="560" w:lineRule="exact"/>
        <w:jc w:val="center"/>
        <w:rPr>
          <w:rFonts w:ascii="仿宋_GB2312" w:hAnsi="宋体" w:eastAsia="仿宋_GB2312"/>
          <w:b/>
          <w:sz w:val="28"/>
          <w:szCs w:val="28"/>
        </w:rPr>
      </w:pPr>
    </w:p>
    <w:p w14:paraId="2D6CFFF2">
      <w:pPr>
        <w:spacing w:line="560" w:lineRule="exact"/>
        <w:jc w:val="center"/>
        <w:rPr>
          <w:rFonts w:ascii="仿宋_GB2312" w:hAnsi="宋体" w:eastAsia="仿宋_GB2312"/>
          <w:b/>
          <w:sz w:val="28"/>
          <w:szCs w:val="28"/>
        </w:rPr>
      </w:pPr>
    </w:p>
    <w:p w14:paraId="514CEA2B">
      <w:pPr>
        <w:spacing w:line="560" w:lineRule="exact"/>
        <w:jc w:val="center"/>
        <w:rPr>
          <w:rFonts w:ascii="仿宋_GB2312" w:hAnsi="宋体" w:eastAsia="仿宋_GB2312"/>
          <w:b/>
          <w:sz w:val="32"/>
          <w:szCs w:val="32"/>
        </w:rPr>
        <w:sectPr>
          <w:footerReference r:id="rId3" w:type="default"/>
          <w:pgSz w:w="11900" w:h="16840"/>
          <w:pgMar w:top="1440" w:right="1800" w:bottom="1440" w:left="1800" w:header="851" w:footer="992" w:gutter="0"/>
          <w:pgNumType w:start="1"/>
          <w:cols w:space="425" w:num="1"/>
          <w:titlePg/>
          <w:docGrid w:type="lines" w:linePitch="326" w:charSpace="0"/>
        </w:sectPr>
      </w:pPr>
      <w:r>
        <w:rPr>
          <w:rFonts w:hint="eastAsia" w:ascii="仿宋_GB2312" w:hAnsi="宋体" w:eastAsia="仿宋_GB2312"/>
          <w:b/>
          <w:sz w:val="32"/>
          <w:szCs w:val="32"/>
        </w:rPr>
        <w:t>签订时间：</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年</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月</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 xml:space="preserve">日     </w:t>
      </w:r>
    </w:p>
    <w:p w14:paraId="58C563FE">
      <w:pPr>
        <w:spacing w:line="560" w:lineRule="exact"/>
        <w:rPr>
          <w:rFonts w:ascii="仿宋_GB2312" w:hAnsi="宋体" w:eastAsia="仿宋_GB2312"/>
          <w:b/>
          <w:sz w:val="28"/>
          <w:szCs w:val="28"/>
        </w:rPr>
      </w:pPr>
      <w:r>
        <w:rPr>
          <w:rFonts w:hint="eastAsia" w:ascii="仿宋_GB2312" w:hAnsi="宋体" w:eastAsia="仿宋_GB2312"/>
          <w:b/>
          <w:sz w:val="28"/>
          <w:szCs w:val="28"/>
        </w:rPr>
        <w:t>甲方（出租人）：西安文化科技创业城股份有限公司</w:t>
      </w:r>
    </w:p>
    <w:p w14:paraId="2B6DE3E0">
      <w:pPr>
        <w:pStyle w:val="2"/>
        <w:widowControl/>
        <w:shd w:val="clear" w:color="auto" w:fill="FFFFFF"/>
        <w:spacing w:beforeAutospacing="0" w:afterAutospacing="0" w:line="420" w:lineRule="atLeast"/>
        <w:rPr>
          <w:rFonts w:hint="eastAsia" w:ascii="Songti SC" w:hAnsi="Songti SC" w:eastAsia="仿宋_GB2312"/>
          <w:sz w:val="28"/>
          <w:szCs w:val="28"/>
          <w:u w:val="single"/>
          <w:lang w:val="en-US" w:eastAsia="zh-CN"/>
        </w:rPr>
      </w:pPr>
      <w:r>
        <w:rPr>
          <w:rFonts w:ascii="仿宋_GB2312" w:eastAsia="仿宋_GB2312"/>
          <w:sz w:val="28"/>
          <w:szCs w:val="28"/>
        </w:rPr>
        <w:t>乙方（承租人）：</w:t>
      </w:r>
      <w:r>
        <w:rPr>
          <w:rFonts w:hint="eastAsia" w:ascii="仿宋_GB2312" w:eastAsia="仿宋_GB2312"/>
          <w:sz w:val="28"/>
          <w:szCs w:val="28"/>
          <w:lang w:val="en-US" w:eastAsia="zh-CN"/>
        </w:rPr>
        <w:t xml:space="preserve"> </w:t>
      </w:r>
    </w:p>
    <w:p w14:paraId="2AB41CAF">
      <w:pPr>
        <w:spacing w:line="560" w:lineRule="exact"/>
        <w:ind w:firstLine="560" w:firstLineChars="200"/>
        <w:jc w:val="left"/>
        <w:rPr>
          <w:rFonts w:ascii="Songti SC" w:hAnsi="Songti SC" w:eastAsia="Songti SC"/>
          <w:sz w:val="28"/>
          <w:szCs w:val="28"/>
          <w:u w:val="single"/>
        </w:rPr>
      </w:pPr>
      <w:r>
        <w:rPr>
          <w:rFonts w:hint="eastAsia" w:ascii="仿宋_GB2312" w:hAnsi="宋体" w:eastAsia="仿宋_GB2312"/>
          <w:sz w:val="28"/>
          <w:szCs w:val="28"/>
        </w:rPr>
        <w:t>根据《中华人民共和国民法典》及有关法律、法规的规定，甲、乙双方本着诚实信用原则，经友好协商，就场地及附属设施、设备租赁事宜达成一致，签订本合同，以兹共同遵守。</w:t>
      </w:r>
    </w:p>
    <w:p w14:paraId="56395598">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w:t>
      </w:r>
      <w:r>
        <w:rPr>
          <w:rFonts w:hint="eastAsia" w:ascii="仿宋_GB2312" w:hAnsi="宋体" w:eastAsia="仿宋_GB2312"/>
          <w:b/>
          <w:sz w:val="28"/>
          <w:szCs w:val="28"/>
        </w:rPr>
        <w:t>释义</w:t>
      </w:r>
      <w:r>
        <w:rPr>
          <w:rFonts w:ascii="仿宋_GB2312" w:hAnsi="宋体" w:eastAsia="仿宋_GB2312"/>
          <w:b/>
          <w:sz w:val="28"/>
          <w:szCs w:val="28"/>
        </w:rPr>
        <w:t>］</w:t>
      </w:r>
    </w:p>
    <w:p w14:paraId="50B663BA">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租赁期限：</w:t>
      </w:r>
      <w:r>
        <w:rPr>
          <w:rFonts w:hint="eastAsia" w:ascii="仿宋_GB2312" w:hAnsi="宋体" w:eastAsia="仿宋_GB2312"/>
          <w:sz w:val="28"/>
          <w:szCs w:val="28"/>
        </w:rPr>
        <w:t>甲乙双方</w:t>
      </w:r>
      <w:r>
        <w:rPr>
          <w:rFonts w:ascii="仿宋_GB2312" w:hAnsi="宋体" w:eastAsia="仿宋_GB2312"/>
          <w:sz w:val="28"/>
          <w:szCs w:val="28"/>
        </w:rPr>
        <w:t>租赁房屋的</w:t>
      </w:r>
      <w:r>
        <w:rPr>
          <w:rFonts w:hint="eastAsia" w:ascii="仿宋_GB2312" w:hAnsi="宋体" w:eastAsia="仿宋_GB2312"/>
          <w:sz w:val="28"/>
          <w:szCs w:val="28"/>
        </w:rPr>
        <w:t>时间</w:t>
      </w:r>
      <w:r>
        <w:rPr>
          <w:rFonts w:ascii="仿宋_GB2312" w:hAnsi="宋体" w:eastAsia="仿宋_GB2312"/>
          <w:sz w:val="28"/>
          <w:szCs w:val="28"/>
        </w:rPr>
        <w:t>段。</w:t>
      </w:r>
    </w:p>
    <w:p w14:paraId="4CA86E8F">
      <w:pPr>
        <w:pStyle w:val="3"/>
        <w:spacing w:line="560" w:lineRule="exact"/>
        <w:ind w:firstLine="560"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计租日</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开始</w:t>
      </w:r>
      <w:r>
        <w:rPr>
          <w:rFonts w:ascii="仿宋_GB2312" w:hAnsi="宋体" w:eastAsia="仿宋_GB2312"/>
          <w:color w:val="000000" w:themeColor="text1"/>
          <w:sz w:val="28"/>
          <w:szCs w:val="28"/>
          <w14:textFill>
            <w14:solidFill>
              <w14:schemeClr w14:val="tx1"/>
            </w14:solidFill>
          </w14:textFill>
        </w:rPr>
        <w:t>计算</w:t>
      </w:r>
      <w:r>
        <w:rPr>
          <w:rFonts w:hint="eastAsia" w:ascii="仿宋_GB2312" w:hAnsi="宋体" w:eastAsia="仿宋_GB2312"/>
          <w:color w:val="000000" w:themeColor="text1"/>
          <w:sz w:val="28"/>
          <w:szCs w:val="28"/>
          <w14:textFill>
            <w14:solidFill>
              <w14:schemeClr w14:val="tx1"/>
            </w14:solidFill>
          </w14:textFill>
        </w:rPr>
        <w:t>租金</w:t>
      </w:r>
      <w:r>
        <w:rPr>
          <w:rFonts w:ascii="仿宋_GB2312" w:hAnsi="宋体" w:eastAsia="仿宋_GB2312"/>
          <w:color w:val="000000" w:themeColor="text1"/>
          <w:sz w:val="28"/>
          <w:szCs w:val="28"/>
          <w14:textFill>
            <w14:solidFill>
              <w14:schemeClr w14:val="tx1"/>
            </w14:solidFill>
          </w14:textFill>
        </w:rPr>
        <w:t>之日</w:t>
      </w:r>
      <w:r>
        <w:rPr>
          <w:rFonts w:hint="eastAsia" w:ascii="仿宋_GB2312" w:hAnsi="宋体" w:eastAsia="仿宋_GB2312"/>
          <w:color w:val="000000" w:themeColor="text1"/>
          <w:sz w:val="28"/>
          <w:szCs w:val="28"/>
          <w14:textFill>
            <w14:solidFill>
              <w14:schemeClr w14:val="tx1"/>
            </w14:solidFill>
          </w14:textFill>
        </w:rPr>
        <w:t>，以合同第三条约定交付时间为准。</w:t>
      </w:r>
    </w:p>
    <w:p w14:paraId="3228D8AC">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租约年：</w:t>
      </w:r>
      <w:r>
        <w:rPr>
          <w:rFonts w:hint="eastAsia" w:ascii="仿宋_GB2312" w:hAnsi="宋体" w:eastAsia="仿宋_GB2312"/>
          <w:sz w:val="28"/>
          <w:szCs w:val="28"/>
        </w:rPr>
        <w:t>计租之日</w:t>
      </w:r>
      <w:r>
        <w:rPr>
          <w:rFonts w:ascii="仿宋_GB2312" w:hAnsi="宋体" w:eastAsia="仿宋_GB2312"/>
          <w:sz w:val="28"/>
          <w:szCs w:val="28"/>
        </w:rPr>
        <w:t>起</w:t>
      </w:r>
      <w:r>
        <w:rPr>
          <w:rFonts w:hint="eastAsia" w:ascii="仿宋_GB2312" w:hAnsi="宋体" w:eastAsia="仿宋_GB2312"/>
          <w:sz w:val="28"/>
          <w:szCs w:val="28"/>
        </w:rPr>
        <w:t>至次年当月当日的前一日为一个租约年。</w:t>
      </w:r>
    </w:p>
    <w:p w14:paraId="2E45672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装修期：</w:t>
      </w:r>
      <w:r>
        <w:rPr>
          <w:rFonts w:hint="eastAsia" w:ascii="仿宋_GB2312" w:hAnsi="宋体" w:eastAsia="仿宋_GB2312"/>
          <w:sz w:val="28"/>
          <w:szCs w:val="28"/>
        </w:rPr>
        <w:t>双方</w:t>
      </w:r>
      <w:r>
        <w:rPr>
          <w:rFonts w:ascii="仿宋_GB2312" w:hAnsi="宋体" w:eastAsia="仿宋_GB2312"/>
          <w:sz w:val="28"/>
          <w:szCs w:val="28"/>
        </w:rPr>
        <w:t>约定的，</w:t>
      </w:r>
      <w:r>
        <w:rPr>
          <w:rFonts w:hint="eastAsia" w:ascii="仿宋_GB2312" w:hAnsi="宋体" w:eastAsia="仿宋_GB2312"/>
          <w:sz w:val="28"/>
          <w:szCs w:val="28"/>
        </w:rPr>
        <w:t>乙方</w:t>
      </w:r>
      <w:r>
        <w:rPr>
          <w:rFonts w:ascii="仿宋_GB2312" w:hAnsi="宋体" w:eastAsia="仿宋_GB2312"/>
          <w:sz w:val="28"/>
          <w:szCs w:val="28"/>
        </w:rPr>
        <w:t>用于装修</w:t>
      </w:r>
      <w:r>
        <w:rPr>
          <w:rFonts w:hint="eastAsia" w:ascii="仿宋_GB2312" w:hAnsi="宋体" w:eastAsia="仿宋_GB2312"/>
          <w:sz w:val="28"/>
          <w:szCs w:val="28"/>
        </w:rPr>
        <w:t>场地</w:t>
      </w:r>
      <w:r>
        <w:rPr>
          <w:rFonts w:ascii="仿宋_GB2312" w:hAnsi="宋体" w:eastAsia="仿宋_GB2312"/>
          <w:sz w:val="28"/>
          <w:szCs w:val="28"/>
        </w:rPr>
        <w:t>的时间段。</w:t>
      </w:r>
    </w:p>
    <w:p w14:paraId="35685EE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免租期</w:t>
      </w:r>
      <w:r>
        <w:rPr>
          <w:rFonts w:ascii="仿宋_GB2312" w:hAnsi="宋体" w:eastAsia="仿宋_GB2312"/>
          <w:sz w:val="28"/>
          <w:szCs w:val="28"/>
        </w:rPr>
        <w:t>：</w:t>
      </w:r>
      <w:r>
        <w:rPr>
          <w:rFonts w:hint="eastAsia" w:ascii="仿宋_GB2312" w:hAnsi="宋体" w:eastAsia="仿宋_GB2312"/>
          <w:sz w:val="28"/>
          <w:szCs w:val="28"/>
        </w:rPr>
        <w:t>双方</w:t>
      </w:r>
      <w:r>
        <w:rPr>
          <w:rFonts w:ascii="仿宋_GB2312" w:hAnsi="宋体" w:eastAsia="仿宋_GB2312"/>
          <w:sz w:val="28"/>
          <w:szCs w:val="28"/>
        </w:rPr>
        <w:t>约定的，</w:t>
      </w:r>
      <w:r>
        <w:rPr>
          <w:rFonts w:hint="eastAsia" w:ascii="仿宋_GB2312" w:hAnsi="宋体" w:eastAsia="仿宋_GB2312"/>
          <w:sz w:val="28"/>
          <w:szCs w:val="28"/>
        </w:rPr>
        <w:t>甲方</w:t>
      </w:r>
      <w:r>
        <w:rPr>
          <w:rFonts w:ascii="仿宋_GB2312" w:hAnsi="宋体" w:eastAsia="仿宋_GB2312"/>
          <w:sz w:val="28"/>
          <w:szCs w:val="28"/>
        </w:rPr>
        <w:t>不收取乙方租金的时间段。</w:t>
      </w:r>
    </w:p>
    <w:p w14:paraId="479CDD2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开业日：该场地实际用于经营（包括试营业、试运行）之日。</w:t>
      </w:r>
    </w:p>
    <w:p w14:paraId="4478B01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保证金：作为乙方妥善履行本合同约定义务和责任的担保，乙方向甲方交纳的约定金额的款项，包括履约保证金和物业保证金及质量保证金。本合同有效期内，该款项由甲方保管，按合同约定使用，不计利息。甲方对该款项不承担任何信托或其他投资增值的责任。（若物业要求乙方向其交纳物业保证金的，由乙方与物业签订合同自行约定</w:t>
      </w:r>
      <w:r>
        <w:rPr>
          <w:rFonts w:ascii="仿宋_GB2312" w:hAnsi="宋体" w:eastAsia="仿宋_GB2312"/>
          <w:sz w:val="28"/>
          <w:szCs w:val="28"/>
        </w:rPr>
        <w:t>与本合同无关</w:t>
      </w:r>
      <w:r>
        <w:rPr>
          <w:rFonts w:hint="eastAsia" w:ascii="仿宋_GB2312" w:hAnsi="宋体" w:eastAsia="仿宋_GB2312"/>
          <w:sz w:val="28"/>
          <w:szCs w:val="28"/>
        </w:rPr>
        <w:t>）</w:t>
      </w:r>
    </w:p>
    <w:p w14:paraId="7E4F1D9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转租：乙方作为出租方，将该场地部分或者全部出租或有偿</w:t>
      </w:r>
      <w:r>
        <w:rPr>
          <w:rFonts w:ascii="仿宋_GB2312" w:hAnsi="宋体" w:eastAsia="仿宋_GB2312"/>
          <w:sz w:val="28"/>
          <w:szCs w:val="28"/>
        </w:rPr>
        <w:t>提供</w:t>
      </w:r>
      <w:r>
        <w:rPr>
          <w:rFonts w:hint="eastAsia" w:ascii="仿宋_GB2312" w:hAnsi="宋体" w:eastAsia="仿宋_GB2312"/>
          <w:sz w:val="28"/>
          <w:szCs w:val="28"/>
        </w:rPr>
        <w:t>给一个或多个第三方使用的行为。</w:t>
      </w:r>
    </w:p>
    <w:p w14:paraId="544096A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计租面积：甲方及物业服务公司计收、乙方交纳该场地租金、物业服务费、空调费（如有）、采暖费（如有）等本合同约定以该场地建筑面积为计租面积依据。</w:t>
      </w:r>
    </w:p>
    <w:p w14:paraId="69CD439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建筑面积：乙方所承租场地的外墙以内的水平面积，包括场地的套内建筑面积、墙体水平面积、公摊面积等。</w:t>
      </w:r>
    </w:p>
    <w:p w14:paraId="119AFD33">
      <w:pPr>
        <w:spacing w:line="5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 xml:space="preserve">第一条 </w:t>
      </w:r>
      <w:r>
        <w:rPr>
          <w:rFonts w:ascii="仿宋_GB2312" w:hAnsi="宋体" w:eastAsia="仿宋_GB2312"/>
          <w:b/>
          <w:sz w:val="28"/>
          <w:szCs w:val="28"/>
        </w:rPr>
        <w:t xml:space="preserve"> </w:t>
      </w:r>
      <w:r>
        <w:rPr>
          <w:rFonts w:hint="eastAsia" w:ascii="仿宋_GB2312" w:hAnsi="宋体" w:eastAsia="仿宋_GB2312"/>
          <w:b/>
          <w:sz w:val="28"/>
          <w:szCs w:val="28"/>
        </w:rPr>
        <w:t>租赁标的物概况</w:t>
      </w:r>
    </w:p>
    <w:p w14:paraId="1CBCEEE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1.1租赁物位置及建筑面积</w:t>
      </w:r>
    </w:p>
    <w:p w14:paraId="0B37507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甲方同意将位于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租赁给乙方</w:t>
      </w:r>
      <w:r>
        <w:rPr>
          <w:rFonts w:ascii="仿宋_GB2312" w:hAnsi="宋体" w:eastAsia="仿宋_GB2312"/>
          <w:sz w:val="28"/>
          <w:szCs w:val="28"/>
        </w:rPr>
        <w:t>，</w:t>
      </w:r>
      <w:r>
        <w:rPr>
          <w:rFonts w:hint="eastAsia" w:ascii="仿宋_GB2312" w:hAnsi="宋体" w:eastAsia="仿宋_GB2312"/>
          <w:sz w:val="28"/>
          <w:szCs w:val="28"/>
        </w:rPr>
        <w:t>租赁建筑面积</w:t>
      </w:r>
      <w:r>
        <w:rPr>
          <w:rFonts w:ascii="仿宋_GB2312" w:hAnsi="宋体" w:eastAsia="仿宋_GB2312"/>
          <w:sz w:val="28"/>
          <w:szCs w:val="28"/>
        </w:rPr>
        <w:t>（</w:t>
      </w:r>
      <w:r>
        <w:rPr>
          <w:rFonts w:hint="eastAsia" w:ascii="仿宋_GB2312" w:hAnsi="宋体" w:eastAsia="仿宋_GB2312"/>
          <w:sz w:val="28"/>
          <w:szCs w:val="28"/>
        </w:rPr>
        <w:t>含</w:t>
      </w:r>
      <w:r>
        <w:rPr>
          <w:rFonts w:ascii="仿宋_GB2312" w:hAnsi="宋体" w:eastAsia="仿宋_GB2312"/>
          <w:sz w:val="28"/>
          <w:szCs w:val="28"/>
        </w:rPr>
        <w:t>分摊面积）</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平方米【详见附件一物业租赁区域平面图】。</w:t>
      </w:r>
    </w:p>
    <w:p w14:paraId="12E6232E">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1.2租赁场地的交付为</w:t>
      </w:r>
      <w:r>
        <w:rPr>
          <w:rFonts w:ascii="仿宋_GB2312" w:hAnsi="宋体" w:eastAsia="仿宋_GB2312"/>
          <w:sz w:val="28"/>
          <w:szCs w:val="28"/>
        </w:rPr>
        <w:t>现状</w:t>
      </w:r>
      <w:r>
        <w:rPr>
          <w:rFonts w:hint="eastAsia" w:ascii="仿宋_GB2312" w:hAnsi="宋体" w:eastAsia="仿宋_GB2312"/>
          <w:sz w:val="28"/>
          <w:szCs w:val="28"/>
        </w:rPr>
        <w:t>交付</w:t>
      </w:r>
      <w:r>
        <w:rPr>
          <w:rFonts w:ascii="仿宋_GB2312" w:hAnsi="宋体" w:eastAsia="仿宋_GB2312"/>
          <w:sz w:val="28"/>
          <w:szCs w:val="28"/>
        </w:rPr>
        <w:t>。</w:t>
      </w:r>
      <w:r>
        <w:rPr>
          <w:rFonts w:hint="eastAsia" w:ascii="仿宋_GB2312" w:hAnsi="宋体" w:eastAsia="仿宋_GB2312"/>
          <w:sz w:val="28"/>
          <w:szCs w:val="28"/>
        </w:rPr>
        <w:t>现有附属设施、设备状况由出租人、承租人双方在本合同附件二《场地交接确认书》及附件三《场地交付清单》中加以列明。双方同意该附件作为出租人向承租人交付租赁场地和本合同终止时承租人向出租人方返还租赁场地的验收依据。</w:t>
      </w:r>
    </w:p>
    <w:p w14:paraId="0BFA26DF">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第二条  </w:t>
      </w:r>
      <w:r>
        <w:rPr>
          <w:rFonts w:hint="eastAsia" w:ascii="仿宋_GB2312" w:hAnsi="宋体" w:eastAsia="仿宋_GB2312"/>
          <w:b/>
          <w:sz w:val="28"/>
          <w:szCs w:val="28"/>
        </w:rPr>
        <w:t>租赁</w:t>
      </w:r>
      <w:r>
        <w:rPr>
          <w:rFonts w:ascii="仿宋_GB2312" w:hAnsi="宋体" w:eastAsia="仿宋_GB2312"/>
          <w:b/>
          <w:sz w:val="28"/>
          <w:szCs w:val="28"/>
        </w:rPr>
        <w:t>标的物用途</w:t>
      </w:r>
    </w:p>
    <w:p w14:paraId="27DEE752">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2.1</w:t>
      </w:r>
      <w:r>
        <w:rPr>
          <w:rFonts w:hint="eastAsia" w:ascii="仿宋_GB2312" w:hAnsi="宋体" w:eastAsia="仿宋_GB2312"/>
          <w:sz w:val="28"/>
          <w:szCs w:val="28"/>
        </w:rPr>
        <w:t>乙方</w:t>
      </w:r>
      <w:r>
        <w:rPr>
          <w:rFonts w:ascii="仿宋_GB2312" w:hAnsi="宋体" w:eastAsia="仿宋_GB2312"/>
          <w:sz w:val="28"/>
          <w:szCs w:val="28"/>
        </w:rPr>
        <w:t>承租房屋租赁用途为</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rPr>
        <w:t>。</w:t>
      </w:r>
    </w:p>
    <w:p w14:paraId="5A9C40E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2.2乙方不得将租赁标的物转租或变更上述租赁用途，若未经甲方书面同意，乙方擅自转租</w:t>
      </w:r>
      <w:r>
        <w:rPr>
          <w:rFonts w:ascii="仿宋_GB2312" w:hAnsi="宋体" w:eastAsia="仿宋_GB2312"/>
          <w:sz w:val="28"/>
          <w:szCs w:val="28"/>
        </w:rPr>
        <w:t>或</w:t>
      </w:r>
      <w:r>
        <w:rPr>
          <w:rFonts w:hint="eastAsia" w:ascii="仿宋_GB2312" w:hAnsi="宋体" w:eastAsia="仿宋_GB2312"/>
          <w:sz w:val="28"/>
          <w:szCs w:val="28"/>
        </w:rPr>
        <w:t>变更租赁用途，则视为乙方根本违约，甲方将直接解除本合同，乙方须按本合同约定向甲方承担</w:t>
      </w:r>
      <w:r>
        <w:rPr>
          <w:rFonts w:ascii="仿宋_GB2312" w:hAnsi="宋体" w:eastAsia="仿宋_GB2312"/>
          <w:sz w:val="28"/>
          <w:szCs w:val="28"/>
        </w:rPr>
        <w:t>违约责任。</w:t>
      </w:r>
      <w:r>
        <w:rPr>
          <w:rFonts w:hint="eastAsia" w:ascii="仿宋_GB2312" w:hAnsi="宋体" w:eastAsia="仿宋_GB2312"/>
          <w:sz w:val="28"/>
          <w:szCs w:val="28"/>
        </w:rPr>
        <w:t xml:space="preserve"> </w:t>
      </w:r>
    </w:p>
    <w:p w14:paraId="40F5BAEB">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第三</w:t>
      </w:r>
      <w:r>
        <w:rPr>
          <w:rFonts w:hint="eastAsia" w:ascii="仿宋_GB2312" w:hAnsi="宋体" w:eastAsia="仿宋_GB2312"/>
          <w:b/>
          <w:sz w:val="28"/>
          <w:szCs w:val="28"/>
        </w:rPr>
        <w:t xml:space="preserve">条 </w:t>
      </w:r>
      <w:r>
        <w:rPr>
          <w:rFonts w:ascii="仿宋_GB2312" w:hAnsi="宋体" w:eastAsia="仿宋_GB2312"/>
          <w:b/>
          <w:sz w:val="28"/>
          <w:szCs w:val="28"/>
        </w:rPr>
        <w:t xml:space="preserve"> </w:t>
      </w:r>
      <w:r>
        <w:rPr>
          <w:rFonts w:hint="eastAsia" w:ascii="仿宋_GB2312" w:hAnsi="宋体" w:eastAsia="仿宋_GB2312"/>
          <w:b/>
          <w:sz w:val="28"/>
          <w:szCs w:val="28"/>
        </w:rPr>
        <w:t>租赁期限</w:t>
      </w:r>
      <w:r>
        <w:rPr>
          <w:rFonts w:ascii="仿宋_GB2312" w:hAnsi="宋体" w:eastAsia="仿宋_GB2312"/>
          <w:b/>
          <w:sz w:val="28"/>
          <w:szCs w:val="28"/>
        </w:rPr>
        <w:t>及房屋交付</w:t>
      </w:r>
    </w:p>
    <w:p w14:paraId="5BF0B394">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3.1房屋租赁期限为</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rPr>
        <w:t>年，</w:t>
      </w:r>
      <w:r>
        <w:rPr>
          <w:rFonts w:hint="eastAsia" w:ascii="仿宋_GB2312" w:hAnsi="宋体" w:eastAsia="仿宋_GB2312"/>
          <w:sz w:val="28"/>
          <w:szCs w:val="28"/>
        </w:rPr>
        <w:t>自</w:t>
      </w:r>
      <w:r>
        <w:rPr>
          <w:rFonts w:ascii="仿宋_GB2312" w:hAnsi="宋体" w:eastAsia="仿宋_GB2312"/>
          <w:sz w:val="28"/>
          <w:szCs w:val="28"/>
        </w:rPr>
        <w:t>房屋实际交付之日起算</w:t>
      </w:r>
      <w:r>
        <w:rPr>
          <w:rFonts w:hint="eastAsia" w:ascii="仿宋_GB2312" w:hAnsi="宋体" w:eastAsia="仿宋_GB2312"/>
          <w:sz w:val="28"/>
          <w:szCs w:val="28"/>
        </w:rPr>
        <w:t>。</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年租赁期届满后，如需继续租赁，乙方拥有该场地优先承租权，即在同等条件下乙方优先于其他第三人取得租用权。</w:t>
      </w:r>
    </w:p>
    <w:p w14:paraId="20C5AE3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3.2甲方于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日</w:t>
      </w:r>
      <w:r>
        <w:rPr>
          <w:rFonts w:hint="eastAsia" w:ascii="仿宋_GB2312" w:hAnsi="宋体" w:eastAsia="仿宋_GB2312"/>
          <w:sz w:val="28"/>
          <w:szCs w:val="28"/>
        </w:rPr>
        <w:t>将</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按现状标准交付乙方。交付时，双方应派代表到现场检查租赁标的物的移交情况，并</w:t>
      </w:r>
      <w:r>
        <w:rPr>
          <w:rFonts w:ascii="仿宋_GB2312" w:hAnsi="宋体" w:eastAsia="仿宋_GB2312"/>
          <w:sz w:val="28"/>
          <w:szCs w:val="28"/>
        </w:rPr>
        <w:t>现场</w:t>
      </w:r>
      <w:r>
        <w:rPr>
          <w:rFonts w:hint="eastAsia" w:ascii="仿宋_GB2312" w:hAnsi="宋体" w:eastAsia="仿宋_GB2312"/>
          <w:sz w:val="28"/>
          <w:szCs w:val="28"/>
        </w:rPr>
        <w:t>共同签署租赁标的物《场地交付清单》及《场地交接确认书》</w:t>
      </w:r>
      <w:r>
        <w:rPr>
          <w:rFonts w:ascii="仿宋_GB2312" w:hAnsi="宋体" w:eastAsia="仿宋_GB2312"/>
          <w:sz w:val="28"/>
          <w:szCs w:val="28"/>
        </w:rPr>
        <w:t>。</w:t>
      </w:r>
    </w:p>
    <w:p w14:paraId="0B7AB2F5">
      <w:pPr>
        <w:spacing w:line="56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3.3</w:t>
      </w:r>
      <w:r>
        <w:rPr>
          <w:rFonts w:hint="eastAsia" w:ascii="仿宋_GB2312" w:hAnsi="宋体" w:eastAsia="仿宋_GB2312"/>
          <w:color w:val="000000" w:themeColor="text1"/>
          <w:sz w:val="28"/>
          <w:szCs w:val="28"/>
          <w14:textFill>
            <w14:solidFill>
              <w14:schemeClr w14:val="tx1"/>
            </w14:solidFill>
          </w14:textFill>
        </w:rPr>
        <w:t>若乙方</w:t>
      </w:r>
      <w:bookmarkStart w:id="0" w:name="OLE_LINK5"/>
      <w:bookmarkStart w:id="1" w:name="OLE_LINK6"/>
      <w:r>
        <w:rPr>
          <w:rFonts w:ascii="仿宋_GB2312" w:hAnsi="宋体" w:eastAsia="仿宋_GB2312"/>
          <w:color w:val="000000" w:themeColor="text1"/>
          <w:sz w:val="28"/>
          <w:szCs w:val="28"/>
          <w14:textFill>
            <w14:solidFill>
              <w14:schemeClr w14:val="tx1"/>
            </w14:solidFill>
          </w14:textFill>
        </w:rPr>
        <w:t>在</w:t>
      </w:r>
      <w:r>
        <w:rPr>
          <w:rFonts w:hint="eastAsia" w:ascii="仿宋_GB2312" w:hAnsi="宋体" w:eastAsia="仿宋_GB2312"/>
          <w:color w:val="000000" w:themeColor="text1"/>
          <w:sz w:val="28"/>
          <w:szCs w:val="28"/>
          <w14:textFill>
            <w14:solidFill>
              <w14:schemeClr w14:val="tx1"/>
            </w14:solidFill>
          </w14:textFill>
        </w:rPr>
        <w:t>约定</w:t>
      </w:r>
      <w:r>
        <w:rPr>
          <w:rFonts w:ascii="仿宋_GB2312" w:hAnsi="宋体" w:eastAsia="仿宋_GB2312"/>
          <w:color w:val="000000" w:themeColor="text1"/>
          <w:sz w:val="28"/>
          <w:szCs w:val="28"/>
          <w14:textFill>
            <w14:solidFill>
              <w14:schemeClr w14:val="tx1"/>
            </w14:solidFill>
          </w14:textFill>
        </w:rPr>
        <w:t>当日，</w:t>
      </w:r>
      <w:r>
        <w:rPr>
          <w:rFonts w:hint="eastAsia" w:ascii="仿宋_GB2312" w:hAnsi="宋体" w:eastAsia="仿宋_GB2312"/>
          <w:color w:val="000000" w:themeColor="text1"/>
          <w:sz w:val="28"/>
          <w:szCs w:val="28"/>
          <w14:textFill>
            <w14:solidFill>
              <w14:schemeClr w14:val="tx1"/>
            </w14:solidFill>
          </w14:textFill>
        </w:rPr>
        <w:t>未前往租赁标的物</w:t>
      </w:r>
      <w:r>
        <w:rPr>
          <w:rFonts w:ascii="仿宋_GB2312" w:hAnsi="宋体" w:eastAsia="仿宋_GB2312"/>
          <w:color w:val="000000" w:themeColor="text1"/>
          <w:sz w:val="28"/>
          <w:szCs w:val="28"/>
          <w14:textFill>
            <w14:solidFill>
              <w14:schemeClr w14:val="tx1"/>
            </w14:solidFill>
          </w14:textFill>
        </w:rPr>
        <w:t>所在地</w:t>
      </w:r>
      <w:r>
        <w:rPr>
          <w:rFonts w:hint="eastAsia" w:ascii="仿宋_GB2312" w:hAnsi="宋体" w:eastAsia="仿宋_GB2312"/>
          <w:color w:val="000000" w:themeColor="text1"/>
          <w:sz w:val="28"/>
          <w:szCs w:val="28"/>
          <w14:textFill>
            <w14:solidFill>
              <w14:schemeClr w14:val="tx1"/>
            </w14:solidFill>
          </w14:textFill>
        </w:rPr>
        <w:t>办理交接手续</w:t>
      </w:r>
      <w:bookmarkEnd w:id="0"/>
      <w:bookmarkEnd w:id="1"/>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则暂定交付日</w:t>
      </w:r>
      <w:r>
        <w:rPr>
          <w:rFonts w:hint="eastAsia" w:ascii="仿宋_GB2312" w:hAnsi="宋体" w:eastAsia="仿宋_GB2312"/>
          <w:color w:val="000000" w:themeColor="text1"/>
          <w:sz w:val="28"/>
          <w:szCs w:val="28"/>
          <w14:textFill>
            <w14:solidFill>
              <w14:schemeClr w14:val="tx1"/>
            </w14:solidFill>
          </w14:textFill>
        </w:rPr>
        <w:t>视为该房屋的实际交付日期</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且</w:t>
      </w:r>
      <w:r>
        <w:rPr>
          <w:rFonts w:ascii="仿宋_GB2312" w:hAnsi="宋体" w:eastAsia="仿宋_GB2312"/>
          <w:color w:val="000000" w:themeColor="text1"/>
          <w:sz w:val="28"/>
          <w:szCs w:val="28"/>
          <w14:textFill>
            <w14:solidFill>
              <w14:schemeClr w14:val="tx1"/>
            </w14:solidFill>
          </w14:textFill>
        </w:rPr>
        <w:t>乙方</w:t>
      </w:r>
      <w:r>
        <w:rPr>
          <w:rFonts w:hint="eastAsia" w:ascii="仿宋_GB2312" w:hAnsi="宋体" w:eastAsia="仿宋_GB2312"/>
          <w:color w:val="000000" w:themeColor="text1"/>
          <w:sz w:val="28"/>
          <w:szCs w:val="28"/>
          <w14:textFill>
            <w14:solidFill>
              <w14:schemeClr w14:val="tx1"/>
            </w14:solidFill>
          </w14:textFill>
        </w:rPr>
        <w:t>按照</w:t>
      </w:r>
      <w:r>
        <w:rPr>
          <w:rFonts w:ascii="仿宋_GB2312" w:hAnsi="宋体" w:eastAsia="仿宋_GB2312"/>
          <w:color w:val="000000" w:themeColor="text1"/>
          <w:sz w:val="28"/>
          <w:szCs w:val="28"/>
          <w14:textFill>
            <w14:solidFill>
              <w14:schemeClr w14:val="tx1"/>
            </w14:solidFill>
          </w14:textFill>
        </w:rPr>
        <w:t>房屋</w:t>
      </w:r>
      <w:r>
        <w:rPr>
          <w:rFonts w:hint="eastAsia" w:ascii="仿宋_GB2312" w:hAnsi="宋体" w:eastAsia="仿宋_GB2312"/>
          <w:color w:val="000000" w:themeColor="text1"/>
          <w:sz w:val="28"/>
          <w:szCs w:val="28"/>
          <w14:textFill>
            <w14:solidFill>
              <w14:schemeClr w14:val="tx1"/>
            </w14:solidFill>
          </w14:textFill>
        </w:rPr>
        <w:t>现状</w:t>
      </w:r>
      <w:r>
        <w:rPr>
          <w:rFonts w:ascii="仿宋_GB2312" w:hAnsi="宋体" w:eastAsia="仿宋_GB2312"/>
          <w:color w:val="000000" w:themeColor="text1"/>
          <w:sz w:val="28"/>
          <w:szCs w:val="28"/>
          <w14:textFill>
            <w14:solidFill>
              <w14:schemeClr w14:val="tx1"/>
            </w14:solidFill>
          </w14:textFill>
        </w:rPr>
        <w:t>无异议接受</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乙方应</w:t>
      </w:r>
      <w:r>
        <w:rPr>
          <w:rFonts w:hint="eastAsia" w:ascii="仿宋_GB2312" w:hAnsi="宋体" w:eastAsia="仿宋_GB2312"/>
          <w:color w:val="000000" w:themeColor="text1"/>
          <w:sz w:val="28"/>
          <w:szCs w:val="28"/>
          <w14:textFill>
            <w14:solidFill>
              <w14:schemeClr w14:val="tx1"/>
            </w14:solidFill>
          </w14:textFill>
        </w:rPr>
        <w:t>按照</w:t>
      </w:r>
      <w:r>
        <w:rPr>
          <w:rFonts w:ascii="仿宋_GB2312" w:hAnsi="宋体" w:eastAsia="仿宋_GB2312"/>
          <w:color w:val="000000" w:themeColor="text1"/>
          <w:sz w:val="28"/>
          <w:szCs w:val="28"/>
          <w14:textFill>
            <w14:solidFill>
              <w14:schemeClr w14:val="tx1"/>
            </w14:solidFill>
          </w14:textFill>
        </w:rPr>
        <w:t>合同</w:t>
      </w:r>
      <w:r>
        <w:rPr>
          <w:rFonts w:hint="eastAsia" w:ascii="仿宋_GB2312" w:hAnsi="宋体" w:eastAsia="仿宋_GB2312"/>
          <w:color w:val="000000" w:themeColor="text1"/>
          <w:sz w:val="28"/>
          <w:szCs w:val="28"/>
          <w14:textFill>
            <w14:solidFill>
              <w14:schemeClr w14:val="tx1"/>
            </w14:solidFill>
          </w14:textFill>
        </w:rPr>
        <w:t>约定</w:t>
      </w:r>
      <w:r>
        <w:rPr>
          <w:rFonts w:ascii="仿宋_GB2312" w:hAnsi="宋体" w:eastAsia="仿宋_GB2312"/>
          <w:color w:val="000000" w:themeColor="text1"/>
          <w:sz w:val="28"/>
          <w:szCs w:val="28"/>
          <w14:textFill>
            <w14:solidFill>
              <w14:schemeClr w14:val="tx1"/>
            </w14:solidFill>
          </w14:textFill>
        </w:rPr>
        <w:t>履行</w:t>
      </w:r>
      <w:r>
        <w:rPr>
          <w:rFonts w:hint="eastAsia" w:ascii="仿宋_GB2312" w:hAnsi="宋体" w:eastAsia="仿宋_GB2312"/>
          <w:color w:val="000000" w:themeColor="text1"/>
          <w:sz w:val="28"/>
          <w:szCs w:val="28"/>
          <w14:textFill>
            <w14:solidFill>
              <w14:schemeClr w14:val="tx1"/>
            </w14:solidFill>
          </w14:textFill>
        </w:rPr>
        <w:t>各项</w:t>
      </w:r>
      <w:r>
        <w:rPr>
          <w:rFonts w:ascii="仿宋_GB2312" w:hAnsi="宋体" w:eastAsia="仿宋_GB2312"/>
          <w:color w:val="000000" w:themeColor="text1"/>
          <w:sz w:val="28"/>
          <w:szCs w:val="28"/>
          <w14:textFill>
            <w14:solidFill>
              <w14:schemeClr w14:val="tx1"/>
            </w14:solidFill>
          </w14:textFill>
        </w:rPr>
        <w:t>义务，</w:t>
      </w:r>
      <w:r>
        <w:rPr>
          <w:rFonts w:hint="eastAsia" w:ascii="仿宋_GB2312" w:hAnsi="宋体" w:eastAsia="仿宋_GB2312"/>
          <w:color w:val="000000" w:themeColor="text1"/>
          <w:sz w:val="28"/>
          <w:szCs w:val="28"/>
          <w14:textFill>
            <w14:solidFill>
              <w14:schemeClr w14:val="tx1"/>
            </w14:solidFill>
          </w14:textFill>
        </w:rPr>
        <w:t>并应于</w:t>
      </w:r>
      <w:r>
        <w:rPr>
          <w:rFonts w:ascii="仿宋_GB2312" w:hAnsi="宋体" w:eastAsia="仿宋_GB2312"/>
          <w:color w:val="000000" w:themeColor="text1"/>
          <w:sz w:val="28"/>
          <w:szCs w:val="28"/>
          <w14:textFill>
            <w14:solidFill>
              <w14:schemeClr w14:val="tx1"/>
            </w14:solidFill>
          </w14:textFill>
        </w:rPr>
        <w:t>约定交付日</w:t>
      </w:r>
      <w:r>
        <w:rPr>
          <w:rFonts w:hint="eastAsia" w:ascii="仿宋_GB2312" w:hAnsi="宋体" w:eastAsia="仿宋_GB2312"/>
          <w:color w:val="000000" w:themeColor="text1"/>
          <w:sz w:val="28"/>
          <w:szCs w:val="28"/>
          <w14:textFill>
            <w14:solidFill>
              <w14:schemeClr w14:val="tx1"/>
            </w14:solidFill>
          </w14:textFill>
        </w:rPr>
        <w:t>起</w:t>
      </w:r>
      <w:r>
        <w:rPr>
          <w:rFonts w:ascii="仿宋_GB2312" w:hAnsi="宋体" w:eastAsia="仿宋_GB2312"/>
          <w:color w:val="000000" w:themeColor="text1"/>
          <w:sz w:val="28"/>
          <w:szCs w:val="28"/>
          <w14:textFill>
            <w14:solidFill>
              <w14:schemeClr w14:val="tx1"/>
            </w14:solidFill>
          </w14:textFill>
        </w:rPr>
        <w:t>15</w:t>
      </w:r>
      <w:r>
        <w:rPr>
          <w:rFonts w:hint="eastAsia" w:ascii="仿宋_GB2312" w:hAnsi="宋体" w:eastAsia="仿宋_GB2312"/>
          <w:color w:val="000000" w:themeColor="text1"/>
          <w:sz w:val="28"/>
          <w:szCs w:val="28"/>
          <w14:textFill>
            <w14:solidFill>
              <w14:schemeClr w14:val="tx1"/>
            </w14:solidFill>
          </w14:textFill>
        </w:rPr>
        <w:t>日内</w:t>
      </w:r>
      <w:r>
        <w:rPr>
          <w:rFonts w:ascii="仿宋_GB2312" w:hAnsi="宋体" w:eastAsia="仿宋_GB2312"/>
          <w:color w:val="000000" w:themeColor="text1"/>
          <w:sz w:val="28"/>
          <w:szCs w:val="28"/>
          <w14:textFill>
            <w14:solidFill>
              <w14:schemeClr w14:val="tx1"/>
            </w14:solidFill>
          </w14:textFill>
        </w:rPr>
        <w:t>前往租赁标的物所在地与</w:t>
      </w:r>
      <w:r>
        <w:rPr>
          <w:rFonts w:hint="eastAsia" w:ascii="仿宋_GB2312" w:hAnsi="宋体" w:eastAsia="仿宋_GB2312"/>
          <w:color w:val="000000" w:themeColor="text1"/>
          <w:sz w:val="28"/>
          <w:szCs w:val="28"/>
          <w14:textFill>
            <w14:solidFill>
              <w14:schemeClr w14:val="tx1"/>
            </w14:solidFill>
          </w14:textFill>
        </w:rPr>
        <w:t>甲方</w:t>
      </w:r>
      <w:r>
        <w:rPr>
          <w:rFonts w:ascii="仿宋_GB2312" w:hAnsi="宋体" w:eastAsia="仿宋_GB2312"/>
          <w:color w:val="000000" w:themeColor="text1"/>
          <w:sz w:val="28"/>
          <w:szCs w:val="28"/>
          <w14:textFill>
            <w14:solidFill>
              <w14:schemeClr w14:val="tx1"/>
            </w14:solidFill>
          </w14:textFill>
        </w:rPr>
        <w:t>签署</w:t>
      </w:r>
      <w:r>
        <w:rPr>
          <w:rFonts w:hint="eastAsia" w:ascii="仿宋_GB2312" w:hAnsi="宋体" w:eastAsia="仿宋_GB2312"/>
          <w:color w:val="000000" w:themeColor="text1"/>
          <w:sz w:val="28"/>
          <w:szCs w:val="28"/>
          <w14:textFill>
            <w14:solidFill>
              <w14:schemeClr w14:val="tx1"/>
            </w14:solidFill>
          </w14:textFill>
        </w:rPr>
        <w:t>租赁标的物《场地交付清单》及《场地交接确认书》。若乙方</w:t>
      </w:r>
      <w:r>
        <w:rPr>
          <w:rFonts w:ascii="仿宋_GB2312" w:hAnsi="宋体" w:eastAsia="仿宋_GB2312"/>
          <w:color w:val="000000" w:themeColor="text1"/>
          <w:sz w:val="28"/>
          <w:szCs w:val="28"/>
          <w14:textFill>
            <w14:solidFill>
              <w14:schemeClr w14:val="tx1"/>
            </w14:solidFill>
          </w14:textFill>
        </w:rPr>
        <w:t>在</w:t>
      </w:r>
      <w:r>
        <w:rPr>
          <w:rFonts w:hint="eastAsia" w:ascii="仿宋_GB2312" w:hAnsi="宋体" w:eastAsia="仿宋_GB2312"/>
          <w:color w:val="000000" w:themeColor="text1"/>
          <w:sz w:val="28"/>
          <w:szCs w:val="28"/>
          <w14:textFill>
            <w14:solidFill>
              <w14:schemeClr w14:val="tx1"/>
            </w14:solidFill>
          </w14:textFill>
        </w:rPr>
        <w:t>约定</w:t>
      </w:r>
      <w:r>
        <w:rPr>
          <w:rFonts w:ascii="仿宋_GB2312" w:hAnsi="宋体" w:eastAsia="仿宋_GB2312"/>
          <w:color w:val="000000" w:themeColor="text1"/>
          <w:sz w:val="28"/>
          <w:szCs w:val="28"/>
          <w14:textFill>
            <w14:solidFill>
              <w14:schemeClr w14:val="tx1"/>
            </w14:solidFill>
          </w14:textFill>
        </w:rPr>
        <w:t>当日，</w:t>
      </w:r>
      <w:r>
        <w:rPr>
          <w:rFonts w:hint="eastAsia" w:ascii="仿宋_GB2312" w:hAnsi="宋体" w:eastAsia="仿宋_GB2312"/>
          <w:color w:val="000000" w:themeColor="text1"/>
          <w:sz w:val="28"/>
          <w:szCs w:val="28"/>
          <w14:textFill>
            <w14:solidFill>
              <w14:schemeClr w14:val="tx1"/>
            </w14:solidFill>
          </w14:textFill>
        </w:rPr>
        <w:t>未前往租赁标的物</w:t>
      </w:r>
      <w:r>
        <w:rPr>
          <w:rFonts w:ascii="仿宋_GB2312" w:hAnsi="宋体" w:eastAsia="仿宋_GB2312"/>
          <w:color w:val="000000" w:themeColor="text1"/>
          <w:sz w:val="28"/>
          <w:szCs w:val="28"/>
          <w14:textFill>
            <w14:solidFill>
              <w14:schemeClr w14:val="tx1"/>
            </w14:solidFill>
          </w14:textFill>
        </w:rPr>
        <w:t>所在地</w:t>
      </w:r>
      <w:r>
        <w:rPr>
          <w:rFonts w:hint="eastAsia" w:ascii="仿宋_GB2312" w:hAnsi="宋体" w:eastAsia="仿宋_GB2312"/>
          <w:color w:val="000000" w:themeColor="text1"/>
          <w:sz w:val="28"/>
          <w:szCs w:val="28"/>
          <w14:textFill>
            <w14:solidFill>
              <w14:schemeClr w14:val="tx1"/>
            </w14:solidFill>
          </w14:textFill>
        </w:rPr>
        <w:t>办理交接手续，甲方也可以选择解除合同，不予退还乙方支付的保证金，同时不再为乙方保留场地。</w:t>
      </w:r>
    </w:p>
    <w:p w14:paraId="56B3FD6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3.4如乙方未按本合同约定时间支付租金</w:t>
      </w:r>
      <w:r>
        <w:rPr>
          <w:rFonts w:ascii="仿宋_GB2312" w:hAnsi="宋体" w:eastAsia="仿宋_GB2312"/>
          <w:sz w:val="28"/>
          <w:szCs w:val="28"/>
        </w:rPr>
        <w:t>、</w:t>
      </w:r>
      <w:r>
        <w:rPr>
          <w:rFonts w:hint="eastAsia" w:ascii="仿宋_GB2312" w:hAnsi="宋体" w:eastAsia="仿宋_GB2312"/>
          <w:sz w:val="28"/>
          <w:szCs w:val="28"/>
        </w:rPr>
        <w:t>保证金等费用，甲方有权拒绝交付租赁标的物，并不为此承担任何违约及损害赔偿责任。乙方逾期付款应按本合同约定承担违约责任。</w:t>
      </w:r>
    </w:p>
    <w:p w14:paraId="4DA73B5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5</w:t>
      </w:r>
      <w:r>
        <w:rPr>
          <w:rFonts w:ascii="仿宋_GB2312" w:hAnsi="宋体" w:eastAsia="仿宋_GB2312"/>
          <w:sz w:val="28"/>
          <w:szCs w:val="28"/>
        </w:rPr>
        <w:t>乙方对所租赁场地的情况充分了解，</w:t>
      </w:r>
      <w:r>
        <w:rPr>
          <w:rFonts w:hint="eastAsia" w:ascii="仿宋_GB2312" w:hAnsi="宋体" w:eastAsia="仿宋_GB2312"/>
          <w:sz w:val="28"/>
          <w:szCs w:val="28"/>
        </w:rPr>
        <w:t>乙方已明确知晓承租场地是否可以用于合同约定的用途，乙方不得以其无法办理相关经营手续为由拒绝支付租金或任何费用，也不得提出解除合同</w:t>
      </w:r>
      <w:r>
        <w:rPr>
          <w:rFonts w:ascii="仿宋_GB2312" w:hAnsi="宋体" w:eastAsia="仿宋_GB2312"/>
          <w:sz w:val="28"/>
          <w:szCs w:val="28"/>
        </w:rPr>
        <w:t>。</w:t>
      </w:r>
    </w:p>
    <w:p w14:paraId="1447B6BF">
      <w:pPr>
        <w:spacing w:line="56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3.7乙方所使用的的装修改造方案需要经甲方审核通过后方可进行施工装修。若乙方所使用的装修方案未通过甲方审核，则不可进入施工状态。</w:t>
      </w:r>
    </w:p>
    <w:p w14:paraId="597F33DC">
      <w:pPr>
        <w:spacing w:line="56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3.8如乙方经营需要使用天然气，需自行承担天然气接驳费用，乙方需确保天然气接驳施工及使用安全。</w:t>
      </w:r>
    </w:p>
    <w:p w14:paraId="7F2738C5">
      <w:pPr>
        <w:spacing w:line="5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 xml:space="preserve">第四条 </w:t>
      </w:r>
      <w:r>
        <w:rPr>
          <w:rFonts w:ascii="仿宋_GB2312" w:hAnsi="宋体" w:eastAsia="仿宋_GB2312"/>
          <w:b/>
          <w:sz w:val="28"/>
          <w:szCs w:val="28"/>
        </w:rPr>
        <w:t xml:space="preserve"> 免租期</w:t>
      </w:r>
    </w:p>
    <w:p w14:paraId="0B812CC0">
      <w:pPr>
        <w:spacing w:line="560" w:lineRule="exact"/>
        <w:ind w:firstLine="560" w:firstLineChars="200"/>
        <w:jc w:val="left"/>
        <w:rPr>
          <w:rFonts w:hint="default" w:ascii="仿宋_GB2312" w:hAnsi="宋体" w:eastAsia="仿宋_GB2312"/>
          <w:sz w:val="28"/>
          <w:szCs w:val="28"/>
          <w:lang w:val="en-US" w:eastAsia="zh-CN"/>
        </w:rPr>
      </w:pPr>
      <w:r>
        <w:rPr>
          <w:rFonts w:ascii="仿宋_GB2312" w:hAnsi="宋体" w:eastAsia="仿宋_GB2312"/>
          <w:sz w:val="28"/>
          <w:szCs w:val="28"/>
        </w:rPr>
        <w:t>4.1免租期：</w:t>
      </w:r>
      <w:r>
        <w:rPr>
          <w:rFonts w:hint="eastAsia" w:ascii="仿宋_GB2312" w:hAnsi="宋体" w:eastAsia="仿宋_GB2312"/>
          <w:sz w:val="28"/>
          <w:szCs w:val="28"/>
          <w:lang w:val="en-US" w:eastAsia="zh-CN"/>
        </w:rPr>
        <w:t xml:space="preserve">   </w:t>
      </w:r>
    </w:p>
    <w:p w14:paraId="0C3ED2B3">
      <w:pPr>
        <w:spacing w:line="5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 xml:space="preserve">第五条 </w:t>
      </w:r>
      <w:r>
        <w:rPr>
          <w:rFonts w:ascii="仿宋_GB2312" w:hAnsi="宋体" w:eastAsia="仿宋_GB2312"/>
          <w:b/>
          <w:sz w:val="28"/>
          <w:szCs w:val="28"/>
        </w:rPr>
        <w:t xml:space="preserve"> </w:t>
      </w:r>
      <w:r>
        <w:rPr>
          <w:rFonts w:hint="eastAsia" w:ascii="仿宋_GB2312" w:hAnsi="宋体" w:eastAsia="仿宋_GB2312"/>
          <w:b/>
          <w:sz w:val="28"/>
          <w:szCs w:val="28"/>
        </w:rPr>
        <w:t>房屋</w:t>
      </w:r>
      <w:r>
        <w:rPr>
          <w:rFonts w:ascii="仿宋_GB2312" w:hAnsi="宋体" w:eastAsia="仿宋_GB2312"/>
          <w:b/>
          <w:sz w:val="28"/>
          <w:szCs w:val="28"/>
        </w:rPr>
        <w:t>装修</w:t>
      </w:r>
    </w:p>
    <w:p w14:paraId="516901F9">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5.1</w:t>
      </w:r>
      <w:r>
        <w:rPr>
          <w:rFonts w:hint="eastAsia" w:ascii="仿宋_GB2312" w:hAnsi="宋体" w:eastAsia="仿宋_GB2312"/>
          <w:sz w:val="28"/>
          <w:szCs w:val="28"/>
        </w:rPr>
        <w:t>如</w:t>
      </w:r>
      <w:r>
        <w:rPr>
          <w:rFonts w:ascii="仿宋_GB2312" w:hAnsi="宋体" w:eastAsia="仿宋_GB2312"/>
          <w:sz w:val="28"/>
          <w:szCs w:val="28"/>
        </w:rPr>
        <w:t>乙方需对租赁</w:t>
      </w:r>
      <w:r>
        <w:rPr>
          <w:rFonts w:hint="eastAsia" w:ascii="仿宋_GB2312" w:hAnsi="宋体" w:eastAsia="仿宋_GB2312"/>
          <w:sz w:val="28"/>
          <w:szCs w:val="28"/>
        </w:rPr>
        <w:t>房屋</w:t>
      </w:r>
      <w:r>
        <w:rPr>
          <w:rFonts w:ascii="仿宋_GB2312" w:hAnsi="宋体" w:eastAsia="仿宋_GB2312"/>
          <w:sz w:val="28"/>
          <w:szCs w:val="28"/>
        </w:rPr>
        <w:t>进行装修，</w:t>
      </w:r>
      <w:r>
        <w:rPr>
          <w:rFonts w:hint="eastAsia" w:ascii="仿宋_GB2312" w:hAnsi="宋体" w:eastAsia="仿宋_GB2312"/>
          <w:sz w:val="28"/>
          <w:szCs w:val="28"/>
        </w:rPr>
        <w:t>乙方</w:t>
      </w:r>
      <w:r>
        <w:rPr>
          <w:rFonts w:ascii="仿宋_GB2312" w:hAnsi="宋体" w:eastAsia="仿宋_GB2312"/>
          <w:sz w:val="28"/>
          <w:szCs w:val="28"/>
        </w:rPr>
        <w:t>应</w:t>
      </w:r>
      <w:r>
        <w:rPr>
          <w:rFonts w:hint="eastAsia" w:ascii="仿宋_GB2312" w:hAnsi="宋体" w:eastAsia="仿宋_GB2312"/>
          <w:sz w:val="28"/>
          <w:szCs w:val="28"/>
        </w:rPr>
        <w:t>提前三个工作</w:t>
      </w:r>
      <w:r>
        <w:rPr>
          <w:rFonts w:ascii="仿宋_GB2312" w:hAnsi="宋体" w:eastAsia="仿宋_GB2312"/>
          <w:sz w:val="28"/>
          <w:szCs w:val="28"/>
        </w:rPr>
        <w:t>日向甲方提出装修申请，</w:t>
      </w:r>
      <w:r>
        <w:rPr>
          <w:rFonts w:hint="eastAsia" w:ascii="仿宋_GB2312" w:hAnsi="宋体" w:eastAsia="仿宋_GB2312"/>
          <w:sz w:val="28"/>
          <w:szCs w:val="28"/>
        </w:rPr>
        <w:t>将装修、布置等设备及附属物的设计涉及的各种图纸、设计方案、设计资料最终定稿</w:t>
      </w:r>
      <w:r>
        <w:rPr>
          <w:rFonts w:ascii="仿宋_GB2312" w:hAnsi="宋体" w:eastAsia="仿宋_GB2312"/>
          <w:sz w:val="28"/>
          <w:szCs w:val="28"/>
        </w:rPr>
        <w:t>等</w:t>
      </w:r>
      <w:r>
        <w:rPr>
          <w:rFonts w:hint="eastAsia" w:ascii="仿宋_GB2312" w:hAnsi="宋体" w:eastAsia="仿宋_GB2312"/>
          <w:sz w:val="28"/>
          <w:szCs w:val="28"/>
        </w:rPr>
        <w:t>报请</w:t>
      </w:r>
      <w:r>
        <w:rPr>
          <w:rFonts w:ascii="仿宋_GB2312" w:hAnsi="宋体" w:eastAsia="仿宋_GB2312"/>
          <w:sz w:val="28"/>
          <w:szCs w:val="28"/>
        </w:rPr>
        <w:t>甲方或甲方</w:t>
      </w:r>
      <w:r>
        <w:rPr>
          <w:rFonts w:hint="eastAsia" w:ascii="仿宋_GB2312" w:hAnsi="宋体" w:eastAsia="仿宋_GB2312"/>
          <w:sz w:val="28"/>
          <w:szCs w:val="28"/>
        </w:rPr>
        <w:t>聘请</w:t>
      </w:r>
      <w:r>
        <w:rPr>
          <w:rFonts w:ascii="仿宋_GB2312" w:hAnsi="宋体" w:eastAsia="仿宋_GB2312"/>
          <w:sz w:val="28"/>
          <w:szCs w:val="28"/>
        </w:rPr>
        <w:t>的</w:t>
      </w:r>
      <w:r>
        <w:rPr>
          <w:rFonts w:hint="eastAsia" w:ascii="仿宋_GB2312" w:hAnsi="宋体" w:eastAsia="仿宋_GB2312"/>
          <w:sz w:val="28"/>
          <w:szCs w:val="28"/>
        </w:rPr>
        <w:t>物业</w:t>
      </w:r>
      <w:r>
        <w:rPr>
          <w:rFonts w:ascii="仿宋_GB2312" w:hAnsi="宋体" w:eastAsia="仿宋_GB2312"/>
          <w:sz w:val="28"/>
          <w:szCs w:val="28"/>
        </w:rPr>
        <w:t>管理公司批准</w:t>
      </w:r>
      <w:r>
        <w:rPr>
          <w:rFonts w:hint="eastAsia" w:ascii="仿宋_GB2312" w:hAnsi="宋体" w:eastAsia="仿宋_GB2312"/>
          <w:sz w:val="28"/>
          <w:szCs w:val="28"/>
        </w:rPr>
        <w:t>，甲方或甲方聘请的物业管理公司需在收到乙方提供的资料之日起三个工作日内完成审批。同时，乙方需</w:t>
      </w:r>
      <w:r>
        <w:rPr>
          <w:rFonts w:ascii="仿宋_GB2312" w:hAnsi="宋体" w:eastAsia="仿宋_GB2312"/>
          <w:sz w:val="28"/>
          <w:szCs w:val="28"/>
        </w:rPr>
        <w:t>根据甲方或甲方聘请的物业管理公司的要求交纳装修押金，</w:t>
      </w:r>
      <w:r>
        <w:rPr>
          <w:rFonts w:hint="eastAsia" w:ascii="仿宋_GB2312" w:hAnsi="宋体" w:eastAsia="仿宋_GB2312"/>
          <w:sz w:val="28"/>
          <w:szCs w:val="28"/>
        </w:rPr>
        <w:t>装修</w:t>
      </w:r>
      <w:r>
        <w:rPr>
          <w:rFonts w:ascii="仿宋_GB2312" w:hAnsi="宋体" w:eastAsia="仿宋_GB2312"/>
          <w:sz w:val="28"/>
          <w:szCs w:val="28"/>
        </w:rPr>
        <w:t>完成</w:t>
      </w:r>
      <w:r>
        <w:rPr>
          <w:rFonts w:hint="eastAsia" w:ascii="仿宋_GB2312" w:hAnsi="宋体" w:eastAsia="仿宋_GB2312"/>
          <w:sz w:val="28"/>
          <w:szCs w:val="28"/>
        </w:rPr>
        <w:t>乙方</w:t>
      </w:r>
      <w:r>
        <w:rPr>
          <w:rFonts w:ascii="仿宋_GB2312" w:hAnsi="宋体" w:eastAsia="仿宋_GB2312"/>
          <w:sz w:val="28"/>
          <w:szCs w:val="28"/>
        </w:rPr>
        <w:t>开业运营</w:t>
      </w:r>
      <w:r>
        <w:rPr>
          <w:rFonts w:hint="eastAsia" w:ascii="仿宋_GB2312" w:hAnsi="宋体" w:eastAsia="仿宋_GB2312"/>
          <w:sz w:val="28"/>
          <w:szCs w:val="28"/>
        </w:rPr>
        <w:t>且</w:t>
      </w:r>
      <w:r>
        <w:rPr>
          <w:rFonts w:ascii="仿宋_GB2312" w:hAnsi="宋体" w:eastAsia="仿宋_GB2312"/>
          <w:sz w:val="28"/>
          <w:szCs w:val="28"/>
        </w:rPr>
        <w:t>无任何违约行为的，</w:t>
      </w:r>
      <w:r>
        <w:rPr>
          <w:rFonts w:hint="eastAsia" w:ascii="仿宋_GB2312" w:hAnsi="宋体" w:eastAsia="仿宋_GB2312"/>
          <w:sz w:val="28"/>
          <w:szCs w:val="28"/>
        </w:rPr>
        <w:t>甲方或甲方聘请的物业管理公司将装修押金</w:t>
      </w:r>
      <w:r>
        <w:rPr>
          <w:rFonts w:ascii="仿宋_GB2312" w:hAnsi="宋体" w:eastAsia="仿宋_GB2312"/>
          <w:sz w:val="28"/>
          <w:szCs w:val="28"/>
        </w:rPr>
        <w:t>无息退还给乙方。</w:t>
      </w:r>
    </w:p>
    <w:p w14:paraId="14484782">
      <w:pPr>
        <w:spacing w:line="560" w:lineRule="exact"/>
        <w:ind w:firstLine="560" w:firstLineChars="200"/>
        <w:jc w:val="left"/>
        <w:rPr>
          <w:rFonts w:ascii="仿宋_GB2312" w:hAnsi="宋体" w:eastAsia="仿宋_GB2312"/>
          <w:bCs/>
          <w:sz w:val="28"/>
          <w:szCs w:val="28"/>
        </w:rPr>
      </w:pPr>
      <w:r>
        <w:rPr>
          <w:rFonts w:hint="eastAsia" w:ascii="仿宋_GB2312" w:hAnsi="宋体" w:eastAsia="仿宋_GB2312"/>
          <w:sz w:val="28"/>
          <w:szCs w:val="28"/>
        </w:rPr>
        <w:t>5.2</w:t>
      </w:r>
      <w:r>
        <w:rPr>
          <w:rFonts w:hint="eastAsia" w:ascii="仿宋_GB2312" w:hAnsi="宋体" w:eastAsia="仿宋_GB2312"/>
          <w:bCs/>
          <w:sz w:val="28"/>
          <w:szCs w:val="28"/>
        </w:rPr>
        <w:t>按照</w:t>
      </w:r>
      <w:r>
        <w:rPr>
          <w:rFonts w:ascii="仿宋_GB2312" w:hAnsi="宋体" w:eastAsia="仿宋_GB2312"/>
          <w:bCs/>
          <w:sz w:val="28"/>
          <w:szCs w:val="28"/>
        </w:rPr>
        <w:t>国家相关规定</w:t>
      </w:r>
      <w:r>
        <w:rPr>
          <w:rFonts w:hint="eastAsia" w:ascii="仿宋_GB2312" w:hAnsi="宋体" w:eastAsia="仿宋_GB2312"/>
          <w:bCs/>
          <w:sz w:val="28"/>
          <w:szCs w:val="28"/>
        </w:rPr>
        <w:t>乙方装修</w:t>
      </w:r>
      <w:r>
        <w:rPr>
          <w:rFonts w:ascii="仿宋_GB2312" w:hAnsi="宋体" w:eastAsia="仿宋_GB2312"/>
          <w:bCs/>
          <w:sz w:val="28"/>
          <w:szCs w:val="28"/>
        </w:rPr>
        <w:t>应取得消防部门</w:t>
      </w:r>
      <w:r>
        <w:rPr>
          <w:rFonts w:hint="eastAsia" w:ascii="仿宋_GB2312" w:hAnsi="宋体" w:eastAsia="仿宋_GB2312"/>
          <w:bCs/>
          <w:sz w:val="28"/>
          <w:szCs w:val="28"/>
        </w:rPr>
        <w:t>审核的</w:t>
      </w:r>
      <w:r>
        <w:rPr>
          <w:rFonts w:ascii="仿宋_GB2312" w:hAnsi="宋体" w:eastAsia="仿宋_GB2312"/>
          <w:bCs/>
          <w:sz w:val="28"/>
          <w:szCs w:val="28"/>
        </w:rPr>
        <w:t>，乙方</w:t>
      </w:r>
      <w:r>
        <w:rPr>
          <w:rFonts w:hint="eastAsia" w:ascii="仿宋_GB2312" w:hAnsi="宋体" w:eastAsia="仿宋_GB2312"/>
          <w:bCs/>
          <w:sz w:val="28"/>
          <w:szCs w:val="28"/>
        </w:rPr>
        <w:t>应</w:t>
      </w:r>
      <w:r>
        <w:rPr>
          <w:rFonts w:ascii="仿宋_GB2312" w:hAnsi="宋体" w:eastAsia="仿宋_GB2312"/>
          <w:bCs/>
          <w:sz w:val="28"/>
          <w:szCs w:val="28"/>
        </w:rPr>
        <w:t>在提交申请时一并</w:t>
      </w:r>
      <w:r>
        <w:rPr>
          <w:rFonts w:hint="eastAsia" w:ascii="仿宋_GB2312" w:hAnsi="宋体" w:eastAsia="仿宋_GB2312"/>
          <w:bCs/>
          <w:sz w:val="28"/>
          <w:szCs w:val="28"/>
        </w:rPr>
        <w:t>提供</w:t>
      </w:r>
      <w:r>
        <w:rPr>
          <w:rFonts w:ascii="仿宋_GB2312" w:hAnsi="宋体" w:eastAsia="仿宋_GB2312"/>
          <w:bCs/>
          <w:sz w:val="28"/>
          <w:szCs w:val="28"/>
        </w:rPr>
        <w:t>消防部门备案的装修设计</w:t>
      </w:r>
      <w:r>
        <w:rPr>
          <w:rFonts w:hint="eastAsia" w:ascii="仿宋_GB2312" w:hAnsi="宋体" w:eastAsia="仿宋_GB2312"/>
          <w:bCs/>
          <w:sz w:val="28"/>
          <w:szCs w:val="28"/>
        </w:rPr>
        <w:t>稿</w:t>
      </w:r>
      <w:r>
        <w:rPr>
          <w:rFonts w:ascii="仿宋_GB2312" w:hAnsi="宋体" w:eastAsia="仿宋_GB2312"/>
          <w:bCs/>
          <w:sz w:val="28"/>
          <w:szCs w:val="28"/>
        </w:rPr>
        <w:t>，装修完成后</w:t>
      </w:r>
      <w:r>
        <w:rPr>
          <w:rFonts w:hint="eastAsia" w:ascii="仿宋_GB2312" w:hAnsi="宋体" w:eastAsia="仿宋_GB2312"/>
          <w:bCs/>
          <w:sz w:val="28"/>
          <w:szCs w:val="28"/>
        </w:rPr>
        <w:t>提供</w:t>
      </w:r>
      <w:r>
        <w:rPr>
          <w:rFonts w:ascii="仿宋_GB2312" w:hAnsi="宋体" w:eastAsia="仿宋_GB2312"/>
          <w:bCs/>
          <w:sz w:val="28"/>
          <w:szCs w:val="28"/>
        </w:rPr>
        <w:t>消防部门出具的消防验收合格文件。根据法律规定，</w:t>
      </w:r>
      <w:r>
        <w:rPr>
          <w:rFonts w:hint="eastAsia" w:ascii="仿宋_GB2312" w:hAnsi="宋体" w:eastAsia="仿宋_GB2312"/>
          <w:bCs/>
          <w:sz w:val="28"/>
          <w:szCs w:val="28"/>
        </w:rPr>
        <w:t>未经过</w:t>
      </w:r>
      <w:r>
        <w:rPr>
          <w:rFonts w:ascii="仿宋_GB2312" w:hAnsi="宋体" w:eastAsia="仿宋_GB2312"/>
          <w:bCs/>
          <w:sz w:val="28"/>
          <w:szCs w:val="28"/>
        </w:rPr>
        <w:t>消防部门审核</w:t>
      </w:r>
      <w:r>
        <w:rPr>
          <w:rFonts w:hint="eastAsia" w:ascii="仿宋_GB2312" w:hAnsi="宋体" w:eastAsia="仿宋_GB2312"/>
          <w:bCs/>
          <w:sz w:val="28"/>
          <w:szCs w:val="28"/>
        </w:rPr>
        <w:t>的</w:t>
      </w:r>
      <w:r>
        <w:rPr>
          <w:rFonts w:ascii="仿宋_GB2312" w:hAnsi="宋体" w:eastAsia="仿宋_GB2312"/>
          <w:bCs/>
          <w:sz w:val="28"/>
          <w:szCs w:val="28"/>
        </w:rPr>
        <w:t>，</w:t>
      </w:r>
      <w:r>
        <w:rPr>
          <w:rFonts w:hint="eastAsia" w:ascii="仿宋_GB2312" w:hAnsi="宋体" w:eastAsia="仿宋_GB2312"/>
          <w:bCs/>
          <w:sz w:val="28"/>
          <w:szCs w:val="28"/>
        </w:rPr>
        <w:t>乙方不得</w:t>
      </w:r>
      <w:r>
        <w:rPr>
          <w:rFonts w:ascii="仿宋_GB2312" w:hAnsi="宋体" w:eastAsia="仿宋_GB2312"/>
          <w:bCs/>
          <w:sz w:val="28"/>
          <w:szCs w:val="28"/>
        </w:rPr>
        <w:t>擅自开业</w:t>
      </w:r>
      <w:r>
        <w:rPr>
          <w:rFonts w:hint="eastAsia" w:ascii="仿宋_GB2312" w:hAnsi="宋体" w:eastAsia="仿宋_GB2312"/>
          <w:bCs/>
          <w:sz w:val="28"/>
          <w:szCs w:val="28"/>
        </w:rPr>
        <w:t>，否则由此造成的所有后果均由乙方承担，并赔偿因此给甲方造成的所有损失</w:t>
      </w:r>
      <w:r>
        <w:rPr>
          <w:rFonts w:ascii="仿宋_GB2312" w:hAnsi="宋体" w:eastAsia="仿宋_GB2312"/>
          <w:bCs/>
          <w:sz w:val="28"/>
          <w:szCs w:val="28"/>
        </w:rPr>
        <w:t>。</w:t>
      </w:r>
    </w:p>
    <w:p w14:paraId="0D9F4E4E">
      <w:pPr>
        <w:spacing w:line="560" w:lineRule="exact"/>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甲方配合乙方进行消防验收，对于消防验收中出现的结构问题甲方将配合整改。</w:t>
      </w:r>
    </w:p>
    <w:p w14:paraId="3DE3DD3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5.3租赁期内，乙方再次进行装修的，</w:t>
      </w:r>
      <w:r>
        <w:rPr>
          <w:rFonts w:ascii="仿宋_GB2312" w:hAnsi="宋体" w:eastAsia="仿宋_GB2312"/>
          <w:sz w:val="28"/>
          <w:szCs w:val="28"/>
        </w:rPr>
        <w:t>仍应</w:t>
      </w:r>
      <w:r>
        <w:rPr>
          <w:rFonts w:hint="eastAsia" w:ascii="仿宋_GB2312" w:hAnsi="宋体" w:eastAsia="仿宋_GB2312"/>
          <w:sz w:val="28"/>
          <w:szCs w:val="28"/>
        </w:rPr>
        <w:t>履行</w:t>
      </w:r>
      <w:r>
        <w:rPr>
          <w:rFonts w:ascii="仿宋_GB2312" w:hAnsi="宋体" w:eastAsia="仿宋_GB2312"/>
          <w:sz w:val="28"/>
          <w:szCs w:val="28"/>
        </w:rPr>
        <w:t>上述5.1、5.2</w:t>
      </w:r>
      <w:r>
        <w:rPr>
          <w:rFonts w:hint="eastAsia" w:ascii="仿宋_GB2312" w:hAnsi="宋体" w:eastAsia="仿宋_GB2312"/>
          <w:sz w:val="28"/>
          <w:szCs w:val="28"/>
        </w:rPr>
        <w:t>的</w:t>
      </w:r>
      <w:r>
        <w:rPr>
          <w:rFonts w:ascii="仿宋_GB2312" w:hAnsi="宋体" w:eastAsia="仿宋_GB2312"/>
          <w:sz w:val="28"/>
          <w:szCs w:val="28"/>
        </w:rPr>
        <w:t>约定。</w:t>
      </w:r>
    </w:p>
    <w:p w14:paraId="076EC67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5.4乙方事先未征得</w:t>
      </w:r>
      <w:r>
        <w:rPr>
          <w:rFonts w:ascii="仿宋_GB2312" w:hAnsi="宋体" w:eastAsia="仿宋_GB2312"/>
          <w:sz w:val="28"/>
          <w:szCs w:val="28"/>
        </w:rPr>
        <w:t>甲方</w:t>
      </w:r>
      <w:r>
        <w:rPr>
          <w:rFonts w:hint="eastAsia" w:ascii="仿宋_GB2312" w:hAnsi="宋体" w:eastAsia="仿宋_GB2312"/>
          <w:sz w:val="28"/>
          <w:szCs w:val="28"/>
        </w:rPr>
        <w:t xml:space="preserve">书面同意和政府有关主管机关的批准，不得对租赁场地进行下列活动： </w:t>
      </w:r>
    </w:p>
    <w:p w14:paraId="1238812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5.4.1对涉及租赁场地建筑结构做任何改动</w:t>
      </w:r>
      <w:r>
        <w:rPr>
          <w:rFonts w:ascii="仿宋_GB2312" w:hAnsi="宋体" w:eastAsia="仿宋_GB2312"/>
          <w:sz w:val="28"/>
          <w:szCs w:val="28"/>
        </w:rPr>
        <w:t>，</w:t>
      </w:r>
      <w:r>
        <w:rPr>
          <w:rFonts w:hint="eastAsia" w:ascii="仿宋_GB2312" w:hAnsi="宋体" w:eastAsia="仿宋_GB2312"/>
          <w:sz w:val="28"/>
          <w:szCs w:val="28"/>
        </w:rPr>
        <w:t>损坏</w:t>
      </w:r>
      <w:r>
        <w:rPr>
          <w:rFonts w:ascii="仿宋_GB2312" w:hAnsi="宋体" w:eastAsia="仿宋_GB2312"/>
          <w:sz w:val="28"/>
          <w:szCs w:val="28"/>
        </w:rPr>
        <w:t>甲方设备</w:t>
      </w:r>
      <w:r>
        <w:rPr>
          <w:rFonts w:hint="eastAsia" w:ascii="仿宋_GB2312" w:hAnsi="宋体" w:eastAsia="仿宋_GB2312"/>
          <w:sz w:val="28"/>
          <w:szCs w:val="28"/>
        </w:rPr>
        <w:t xml:space="preserve">；  </w:t>
      </w:r>
    </w:p>
    <w:p w14:paraId="5E1F34F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5.4.2在租赁场地外墙的任何部位作标记、涂画、钻孔、安装挂钩；穿凿、切断或连接场地的任何管道；</w:t>
      </w:r>
    </w:p>
    <w:p w14:paraId="424BED64">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5.4.3以任何方式毁坏租赁场地内/外观，包括但不限于：使用场地外墙壁招贴或悬挂广告牌及宣传品； </w:t>
      </w:r>
    </w:p>
    <w:p w14:paraId="2AF1F24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5.4.4竖立、安装或变更租赁场地或其任何部分之任何固定附着物、间隔或其他架设物或装置，安衣架、旗杆、天线或其他突出物；</w:t>
      </w:r>
    </w:p>
    <w:p w14:paraId="33D852A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5.4.5作出或允许或容忍作出安装或附加电力装置、线路、管道及任何其他装置、安装或容许安装任何超过地板之任何部分的原定荷载重量或须要额外电力线路、管道或喉管或须耗用</w:t>
      </w:r>
      <w:r>
        <w:rPr>
          <w:rFonts w:ascii="仿宋_GB2312" w:hAnsi="宋体" w:eastAsia="仿宋_GB2312"/>
          <w:sz w:val="28"/>
          <w:szCs w:val="28"/>
        </w:rPr>
        <w:t>乙方</w:t>
      </w:r>
      <w:r>
        <w:rPr>
          <w:rFonts w:hint="eastAsia" w:ascii="仿宋_GB2312" w:hAnsi="宋体" w:eastAsia="仿宋_GB2312"/>
          <w:sz w:val="28"/>
          <w:szCs w:val="28"/>
        </w:rPr>
        <w:t>之独立量度电表之外电力的设备、器具或机械；</w:t>
      </w:r>
    </w:p>
    <w:p w14:paraId="2298DAA4">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5.4.6</w:t>
      </w:r>
      <w:r>
        <w:rPr>
          <w:rFonts w:ascii="仿宋_GB2312" w:hAnsi="宋体" w:eastAsia="仿宋_GB2312"/>
          <w:sz w:val="28"/>
          <w:szCs w:val="28"/>
        </w:rPr>
        <w:t>擅自在</w:t>
      </w:r>
      <w:r>
        <w:rPr>
          <w:rFonts w:hint="eastAsia" w:ascii="仿宋_GB2312" w:hAnsi="宋体" w:eastAsia="仿宋_GB2312"/>
          <w:sz w:val="28"/>
          <w:szCs w:val="28"/>
        </w:rPr>
        <w:t>场地</w:t>
      </w:r>
      <w:r>
        <w:rPr>
          <w:rFonts w:ascii="仿宋_GB2312" w:hAnsi="宋体" w:eastAsia="仿宋_GB2312"/>
          <w:sz w:val="28"/>
          <w:szCs w:val="28"/>
        </w:rPr>
        <w:t>进行影响周边商户以及</w:t>
      </w:r>
      <w:r>
        <w:rPr>
          <w:rFonts w:hint="eastAsia" w:ascii="仿宋_GB2312" w:hAnsi="宋体" w:eastAsia="仿宋_GB2312"/>
          <w:sz w:val="28"/>
          <w:szCs w:val="28"/>
        </w:rPr>
        <w:t>甲方</w:t>
      </w:r>
      <w:r>
        <w:rPr>
          <w:rFonts w:ascii="仿宋_GB2312" w:hAnsi="宋体" w:eastAsia="仿宋_GB2312"/>
          <w:sz w:val="28"/>
          <w:szCs w:val="28"/>
        </w:rPr>
        <w:t>其他经营区域</w:t>
      </w:r>
      <w:r>
        <w:rPr>
          <w:rFonts w:hint="eastAsia" w:ascii="仿宋_GB2312" w:hAnsi="宋体" w:eastAsia="仿宋_GB2312"/>
          <w:sz w:val="28"/>
          <w:szCs w:val="28"/>
        </w:rPr>
        <w:t>正常</w:t>
      </w:r>
      <w:r>
        <w:rPr>
          <w:rFonts w:ascii="仿宋_GB2312" w:hAnsi="宋体" w:eastAsia="仿宋_GB2312"/>
          <w:sz w:val="28"/>
          <w:szCs w:val="28"/>
        </w:rPr>
        <w:t>经营的行为</w:t>
      </w:r>
      <w:r>
        <w:rPr>
          <w:rFonts w:hint="eastAsia" w:ascii="仿宋_GB2312" w:hAnsi="宋体" w:eastAsia="仿宋_GB2312"/>
          <w:sz w:val="28"/>
          <w:szCs w:val="28"/>
        </w:rPr>
        <w:t>或制造</w:t>
      </w:r>
      <w:r>
        <w:rPr>
          <w:rFonts w:ascii="仿宋_GB2312" w:hAnsi="宋体" w:eastAsia="仿宋_GB2312"/>
          <w:sz w:val="28"/>
          <w:szCs w:val="28"/>
        </w:rPr>
        <w:t>噪声污染等。</w:t>
      </w:r>
    </w:p>
    <w:p w14:paraId="41C7966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如</w:t>
      </w:r>
      <w:r>
        <w:rPr>
          <w:rFonts w:ascii="仿宋_GB2312" w:hAnsi="宋体" w:eastAsia="仿宋_GB2312"/>
          <w:sz w:val="28"/>
          <w:szCs w:val="28"/>
        </w:rPr>
        <w:t>乙方</w:t>
      </w:r>
      <w:r>
        <w:rPr>
          <w:rFonts w:hint="eastAsia" w:ascii="仿宋_GB2312" w:hAnsi="宋体" w:eastAsia="仿宋_GB2312"/>
          <w:sz w:val="28"/>
          <w:szCs w:val="28"/>
        </w:rPr>
        <w:t>违反上述条款，应在</w:t>
      </w:r>
      <w:r>
        <w:rPr>
          <w:rFonts w:ascii="仿宋_GB2312" w:hAnsi="宋体" w:eastAsia="仿宋_GB2312"/>
          <w:sz w:val="28"/>
          <w:szCs w:val="28"/>
        </w:rPr>
        <w:t>甲方</w:t>
      </w:r>
      <w:r>
        <w:rPr>
          <w:rFonts w:hint="eastAsia" w:ascii="仿宋_GB2312" w:hAnsi="宋体" w:eastAsia="仿宋_GB2312"/>
          <w:sz w:val="28"/>
          <w:szCs w:val="28"/>
        </w:rPr>
        <w:t>发出书面通知后</w:t>
      </w:r>
      <w:r>
        <w:rPr>
          <w:rFonts w:ascii="仿宋_GB2312" w:hAnsi="宋体" w:eastAsia="仿宋_GB2312"/>
          <w:sz w:val="28"/>
          <w:szCs w:val="28"/>
        </w:rPr>
        <w:t>五</w:t>
      </w:r>
      <w:r>
        <w:rPr>
          <w:rFonts w:hint="eastAsia" w:ascii="仿宋_GB2312" w:hAnsi="宋体" w:eastAsia="仿宋_GB2312"/>
          <w:sz w:val="28"/>
          <w:szCs w:val="28"/>
        </w:rPr>
        <w:t>日内恢复原状。若使甲方或租赁标的物周围其他承租人遭受损失时，乙方承担因乙方原因造成损失部分的赔偿责任，如因乙方原因致使甲方陷入包括但不限于诉讼等形式的纠纷时，乙方应承担由此引发的一切损失（包括但不限于诉讼费、律师费、违约金、赔偿金等）。</w:t>
      </w:r>
      <w:r>
        <w:rPr>
          <w:rFonts w:ascii="仿宋_GB2312" w:hAnsi="宋体" w:eastAsia="仿宋_GB2312"/>
          <w:sz w:val="28"/>
          <w:szCs w:val="28"/>
        </w:rPr>
        <w:t>甲方</w:t>
      </w:r>
      <w:r>
        <w:rPr>
          <w:rFonts w:hint="eastAsia" w:ascii="仿宋_GB2312" w:hAnsi="宋体" w:eastAsia="仿宋_GB2312"/>
          <w:sz w:val="28"/>
          <w:szCs w:val="28"/>
        </w:rPr>
        <w:t>有权在未通知</w:t>
      </w:r>
      <w:r>
        <w:rPr>
          <w:rFonts w:ascii="仿宋_GB2312" w:hAnsi="宋体" w:eastAsia="仿宋_GB2312"/>
          <w:sz w:val="28"/>
          <w:szCs w:val="28"/>
        </w:rPr>
        <w:t>乙方</w:t>
      </w:r>
      <w:r>
        <w:rPr>
          <w:rFonts w:hint="eastAsia" w:ascii="仿宋_GB2312" w:hAnsi="宋体" w:eastAsia="仿宋_GB2312"/>
          <w:sz w:val="28"/>
          <w:szCs w:val="28"/>
        </w:rPr>
        <w:t>的情况下拆除未经</w:t>
      </w:r>
      <w:r>
        <w:rPr>
          <w:rFonts w:ascii="仿宋_GB2312" w:hAnsi="宋体" w:eastAsia="仿宋_GB2312"/>
          <w:sz w:val="28"/>
          <w:szCs w:val="28"/>
        </w:rPr>
        <w:t>甲方</w:t>
      </w:r>
      <w:r>
        <w:rPr>
          <w:rFonts w:hint="eastAsia" w:ascii="仿宋_GB2312" w:hAnsi="宋体" w:eastAsia="仿宋_GB2312"/>
          <w:sz w:val="28"/>
          <w:szCs w:val="28"/>
        </w:rPr>
        <w:t>同意改建、增建的设备及装置，所引起的一切费用由</w:t>
      </w:r>
      <w:r>
        <w:rPr>
          <w:rFonts w:ascii="仿宋_GB2312" w:hAnsi="宋体" w:eastAsia="仿宋_GB2312"/>
          <w:sz w:val="28"/>
          <w:szCs w:val="28"/>
        </w:rPr>
        <w:t>乙方</w:t>
      </w:r>
      <w:r>
        <w:rPr>
          <w:rFonts w:hint="eastAsia" w:ascii="仿宋_GB2312" w:hAnsi="宋体" w:eastAsia="仿宋_GB2312"/>
          <w:sz w:val="28"/>
          <w:szCs w:val="28"/>
        </w:rPr>
        <w:t>承担。</w:t>
      </w:r>
    </w:p>
    <w:p w14:paraId="4B5A54F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5.5</w:t>
      </w:r>
      <w:r>
        <w:rPr>
          <w:rFonts w:ascii="仿宋_GB2312" w:hAnsi="宋体" w:eastAsia="仿宋_GB2312"/>
          <w:sz w:val="28"/>
          <w:szCs w:val="28"/>
        </w:rPr>
        <w:t>甲方</w:t>
      </w:r>
      <w:r>
        <w:rPr>
          <w:rFonts w:hint="eastAsia" w:ascii="仿宋_GB2312" w:hAnsi="宋体" w:eastAsia="仿宋_GB2312"/>
          <w:sz w:val="28"/>
          <w:szCs w:val="28"/>
        </w:rPr>
        <w:t>对上述</w:t>
      </w:r>
      <w:r>
        <w:rPr>
          <w:rFonts w:ascii="仿宋_GB2312" w:hAnsi="宋体" w:eastAsia="仿宋_GB2312"/>
          <w:sz w:val="28"/>
          <w:szCs w:val="28"/>
        </w:rPr>
        <w:t>乙方</w:t>
      </w:r>
      <w:r>
        <w:rPr>
          <w:rFonts w:hint="eastAsia" w:ascii="仿宋_GB2312" w:hAnsi="宋体" w:eastAsia="仿宋_GB2312"/>
          <w:sz w:val="28"/>
          <w:szCs w:val="28"/>
        </w:rPr>
        <w:t>之装修设计图纸及规格说明的批准，并不等同承担任何设计责任；也不等同免除</w:t>
      </w:r>
      <w:r>
        <w:rPr>
          <w:rFonts w:ascii="仿宋_GB2312" w:hAnsi="宋体" w:eastAsia="仿宋_GB2312"/>
          <w:sz w:val="28"/>
          <w:szCs w:val="28"/>
        </w:rPr>
        <w:t>乙方</w:t>
      </w:r>
      <w:r>
        <w:rPr>
          <w:rFonts w:hint="eastAsia" w:ascii="仿宋_GB2312" w:hAnsi="宋体" w:eastAsia="仿宋_GB2312"/>
          <w:sz w:val="28"/>
          <w:szCs w:val="28"/>
        </w:rPr>
        <w:t>在开始装修工程前，自费及自行向所有有关主管部门申请批准已经由</w:t>
      </w:r>
      <w:r>
        <w:rPr>
          <w:rFonts w:ascii="仿宋_GB2312" w:hAnsi="宋体" w:eastAsia="仿宋_GB2312"/>
          <w:sz w:val="28"/>
          <w:szCs w:val="28"/>
        </w:rPr>
        <w:t>甲方</w:t>
      </w:r>
      <w:r>
        <w:rPr>
          <w:rFonts w:hint="eastAsia" w:ascii="仿宋_GB2312" w:hAnsi="宋体" w:eastAsia="仿宋_GB2312"/>
          <w:sz w:val="28"/>
          <w:szCs w:val="28"/>
        </w:rPr>
        <w:t>核准之装修设计图纸及规格说明之责任。对</w:t>
      </w:r>
      <w:r>
        <w:rPr>
          <w:rFonts w:ascii="仿宋_GB2312" w:hAnsi="宋体" w:eastAsia="仿宋_GB2312"/>
          <w:sz w:val="28"/>
          <w:szCs w:val="28"/>
        </w:rPr>
        <w:t>乙方</w:t>
      </w:r>
      <w:r>
        <w:rPr>
          <w:rFonts w:hint="eastAsia" w:ascii="仿宋_GB2312" w:hAnsi="宋体" w:eastAsia="仿宋_GB2312"/>
          <w:sz w:val="28"/>
          <w:szCs w:val="28"/>
        </w:rPr>
        <w:t>不遵守有关主管部门所制定之任何规定所引致之任何后果，</w:t>
      </w:r>
      <w:r>
        <w:rPr>
          <w:rFonts w:ascii="仿宋_GB2312" w:hAnsi="宋体" w:eastAsia="仿宋_GB2312"/>
          <w:sz w:val="28"/>
          <w:szCs w:val="28"/>
        </w:rPr>
        <w:t>甲方</w:t>
      </w:r>
      <w:r>
        <w:rPr>
          <w:rFonts w:hint="eastAsia" w:ascii="仿宋_GB2312" w:hAnsi="宋体" w:eastAsia="仿宋_GB2312"/>
          <w:sz w:val="28"/>
          <w:szCs w:val="28"/>
        </w:rPr>
        <w:t>无须负任何责任。</w:t>
      </w:r>
    </w:p>
    <w:p w14:paraId="529FA43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5.6装修</w:t>
      </w:r>
      <w:r>
        <w:rPr>
          <w:rFonts w:ascii="仿宋_GB2312" w:hAnsi="宋体" w:eastAsia="仿宋_GB2312"/>
          <w:sz w:val="28"/>
          <w:szCs w:val="28"/>
        </w:rPr>
        <w:t>过程中产生的一切费用</w:t>
      </w:r>
      <w:r>
        <w:rPr>
          <w:rFonts w:hint="eastAsia" w:ascii="仿宋_GB2312" w:hAnsi="宋体" w:eastAsia="仿宋_GB2312"/>
          <w:sz w:val="28"/>
          <w:szCs w:val="28"/>
        </w:rPr>
        <w:t>及责任由</w:t>
      </w:r>
      <w:r>
        <w:rPr>
          <w:rFonts w:ascii="仿宋_GB2312" w:hAnsi="宋体" w:eastAsia="仿宋_GB2312"/>
          <w:sz w:val="28"/>
          <w:szCs w:val="28"/>
        </w:rPr>
        <w:t>乙方自行承担。</w:t>
      </w:r>
    </w:p>
    <w:p w14:paraId="57B2C47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5.7甲方提供足够电容量给乙方使用。</w:t>
      </w:r>
    </w:p>
    <w:p w14:paraId="54C69FE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5.8因甲方房屋主体结构及附属设施质量问题（包括甲方提供的水、电、楼梯、电梯等），造成乙方不能正常使用房屋的，由甲方负责维修，在乙方书面通知甲方维修之日起</w:t>
      </w:r>
      <w:r>
        <w:rPr>
          <w:rFonts w:ascii="仿宋_GB2312" w:hAnsi="宋体" w:eastAsia="仿宋_GB2312"/>
          <w:sz w:val="28"/>
          <w:szCs w:val="28"/>
        </w:rPr>
        <w:t>48</w:t>
      </w:r>
      <w:r>
        <w:rPr>
          <w:rFonts w:hint="eastAsia" w:ascii="仿宋_GB2312" w:hAnsi="宋体" w:eastAsia="仿宋_GB2312"/>
          <w:sz w:val="28"/>
          <w:szCs w:val="28"/>
        </w:rPr>
        <w:t>小时后，甲方仍未履行维修义务的，由乙方自行维修，由此产生的合理费用由甲方承担，乙方有权从下一期租赁费中扣除相关费用，甲方对此无异议。</w:t>
      </w:r>
    </w:p>
    <w:p w14:paraId="3997E289">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5.9甲方应保证乙方营业期间用于经营范围内的水电供应及物业项目正常使用，因甲方原因（突发事件及不可抗力因素除外）造成乙方在营业期间断水、断电或者物业项目使用受限导致乙方损失的，甲方应赔偿乙方产生的实际损失。</w:t>
      </w:r>
    </w:p>
    <w:p w14:paraId="1879055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5.10甲方确保其提供给乙方的各种条件和便利不影响其他相邻租户利益，并确保乙方可以平等享受上述权利。</w:t>
      </w:r>
    </w:p>
    <w:p w14:paraId="04FB5F0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5.11甲方应保证乙方所租房屋开放及供电时间能够满足乙方营业时间内的需求。</w:t>
      </w:r>
    </w:p>
    <w:p w14:paraId="624B1F37">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第六条  </w:t>
      </w:r>
      <w:r>
        <w:rPr>
          <w:rFonts w:hint="eastAsia" w:ascii="仿宋_GB2312" w:hAnsi="宋体" w:eastAsia="仿宋_GB2312"/>
          <w:b/>
          <w:sz w:val="28"/>
          <w:szCs w:val="28"/>
        </w:rPr>
        <w:t>场地</w:t>
      </w:r>
      <w:r>
        <w:rPr>
          <w:rFonts w:ascii="仿宋_GB2312" w:hAnsi="宋体" w:eastAsia="仿宋_GB2312"/>
          <w:b/>
          <w:sz w:val="28"/>
          <w:szCs w:val="28"/>
        </w:rPr>
        <w:t>租金及其他费用的交付</w:t>
      </w:r>
    </w:p>
    <w:p w14:paraId="095A77DE">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6.1场地</w:t>
      </w:r>
      <w:r>
        <w:rPr>
          <w:rFonts w:ascii="仿宋_GB2312" w:hAnsi="宋体" w:eastAsia="仿宋_GB2312"/>
          <w:sz w:val="28"/>
          <w:szCs w:val="28"/>
        </w:rPr>
        <w:t>租金从</w:t>
      </w:r>
      <w:r>
        <w:rPr>
          <w:rFonts w:hint="eastAsia" w:ascii="仿宋_GB2312" w:hAnsi="宋体" w:eastAsia="仿宋_GB2312"/>
          <w:sz w:val="28"/>
          <w:szCs w:val="28"/>
        </w:rPr>
        <w:t>计租日</w:t>
      </w:r>
      <w:r>
        <w:rPr>
          <w:rFonts w:ascii="仿宋_GB2312" w:hAnsi="宋体" w:eastAsia="仿宋_GB2312"/>
          <w:sz w:val="28"/>
          <w:szCs w:val="28"/>
        </w:rPr>
        <w:t>起算。</w:t>
      </w:r>
      <w:r>
        <w:rPr>
          <w:rFonts w:hint="eastAsia" w:ascii="仿宋_GB2312" w:hAnsi="宋体" w:eastAsia="仿宋_GB2312"/>
          <w:sz w:val="28"/>
          <w:szCs w:val="28"/>
        </w:rPr>
        <w:t>租金计算至租赁期限届满之日。如果租赁期届满或本合同因其他原因提前终止，乙方未在合同约定期限向甲方返还租赁标的物，则按照租金收费标准计算房屋占用费至乙方向甲方实际返还租赁标的物之日。本条约定不影响乙方因逾期向甲方返还租赁标的物应承担的其他违约责任。</w:t>
      </w:r>
    </w:p>
    <w:p w14:paraId="4C14F61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6.2 </w:t>
      </w:r>
      <w:r>
        <w:rPr>
          <w:rFonts w:ascii="仿宋_GB2312" w:hAnsi="宋体" w:eastAsia="仿宋_GB2312"/>
          <w:sz w:val="28"/>
          <w:szCs w:val="28"/>
        </w:rPr>
        <w:t>首期租金</w:t>
      </w:r>
      <w:r>
        <w:rPr>
          <w:rFonts w:hint="eastAsia" w:ascii="仿宋_GB2312" w:hAnsi="宋体" w:eastAsia="仿宋_GB2312"/>
          <w:sz w:val="28"/>
          <w:szCs w:val="28"/>
        </w:rPr>
        <w:t>及</w:t>
      </w:r>
      <w:r>
        <w:rPr>
          <w:rFonts w:ascii="仿宋_GB2312" w:hAnsi="宋体" w:eastAsia="仿宋_GB2312"/>
          <w:sz w:val="28"/>
          <w:szCs w:val="28"/>
        </w:rPr>
        <w:t>保证金的交付</w:t>
      </w:r>
    </w:p>
    <w:p w14:paraId="6004A712">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6.2.1</w:t>
      </w:r>
      <w:r>
        <w:rPr>
          <w:rFonts w:hint="eastAsia" w:ascii="仿宋_GB2312" w:hAnsi="宋体" w:eastAsia="仿宋_GB2312"/>
          <w:sz w:val="28"/>
          <w:szCs w:val="28"/>
        </w:rPr>
        <w:t>乙方</w:t>
      </w:r>
      <w:r>
        <w:rPr>
          <w:rFonts w:ascii="仿宋_GB2312" w:hAnsi="宋体" w:eastAsia="仿宋_GB2312"/>
          <w:sz w:val="28"/>
          <w:szCs w:val="28"/>
        </w:rPr>
        <w:t>应在</w:t>
      </w:r>
      <w:r>
        <w:rPr>
          <w:rFonts w:hint="eastAsia" w:ascii="仿宋_GB2312" w:hAnsi="宋体" w:eastAsia="仿宋_GB2312"/>
          <w:sz w:val="28"/>
          <w:szCs w:val="28"/>
        </w:rPr>
        <w:t>合同</w:t>
      </w:r>
      <w:r>
        <w:rPr>
          <w:rFonts w:ascii="仿宋_GB2312" w:hAnsi="宋体" w:eastAsia="仿宋_GB2312"/>
          <w:sz w:val="28"/>
          <w:szCs w:val="28"/>
        </w:rPr>
        <w:t>约定</w:t>
      </w:r>
      <w:r>
        <w:rPr>
          <w:rFonts w:hint="eastAsia" w:ascii="仿宋_GB2312" w:hAnsi="宋体" w:eastAsia="仿宋_GB2312"/>
          <w:sz w:val="28"/>
          <w:szCs w:val="28"/>
        </w:rPr>
        <w:t>场地</w:t>
      </w:r>
      <w:r>
        <w:rPr>
          <w:rFonts w:ascii="仿宋_GB2312" w:hAnsi="宋体" w:eastAsia="仿宋_GB2312"/>
          <w:sz w:val="28"/>
          <w:szCs w:val="28"/>
        </w:rPr>
        <w:t>交付日</w:t>
      </w:r>
      <w:r>
        <w:rPr>
          <w:rFonts w:hint="eastAsia" w:ascii="仿宋_GB2312" w:hAnsi="宋体" w:eastAsia="仿宋_GB2312"/>
          <w:sz w:val="28"/>
          <w:szCs w:val="28"/>
        </w:rPr>
        <w:t>当日</w:t>
      </w:r>
      <w:r>
        <w:rPr>
          <w:rFonts w:ascii="仿宋_GB2312" w:hAnsi="宋体" w:eastAsia="仿宋_GB2312"/>
          <w:sz w:val="28"/>
          <w:szCs w:val="28"/>
        </w:rPr>
        <w:t>，</w:t>
      </w:r>
      <w:r>
        <w:rPr>
          <w:rFonts w:hint="eastAsia" w:ascii="仿宋_GB2312" w:hAnsi="宋体" w:eastAsia="仿宋_GB2312"/>
          <w:sz w:val="28"/>
          <w:szCs w:val="28"/>
        </w:rPr>
        <w:t>以转账</w:t>
      </w:r>
      <w:r>
        <w:rPr>
          <w:rFonts w:ascii="仿宋_GB2312" w:hAnsi="宋体" w:eastAsia="仿宋_GB2312"/>
          <w:sz w:val="28"/>
          <w:szCs w:val="28"/>
        </w:rPr>
        <w:t>方式向甲方支付首期租金。租金标准为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元（含税）/m</w:t>
      </w:r>
      <w:r>
        <w:rPr>
          <w:rFonts w:ascii="仿宋_GB2312" w:hAnsi="宋体" w:eastAsia="仿宋_GB2312"/>
          <w:sz w:val="28"/>
          <w:szCs w:val="28"/>
          <w:u w:val="single"/>
          <w:vertAlign w:val="superscript"/>
        </w:rPr>
        <w:t>2</w:t>
      </w:r>
      <w:r>
        <w:rPr>
          <w:rFonts w:hint="eastAsia" w:ascii="仿宋_GB2312" w:hAnsi="宋体" w:eastAsia="仿宋_GB2312"/>
          <w:sz w:val="28"/>
          <w:szCs w:val="28"/>
          <w:u w:val="single"/>
        </w:rPr>
        <w:t>/月</w:t>
      </w:r>
      <w:r>
        <w:rPr>
          <w:rFonts w:hint="eastAsia" w:ascii="仿宋_GB2312" w:hAnsi="宋体" w:eastAsia="仿宋_GB2312"/>
          <w:sz w:val="28"/>
          <w:szCs w:val="28"/>
        </w:rPr>
        <w:t>，</w:t>
      </w:r>
      <w:r>
        <w:rPr>
          <w:rFonts w:ascii="仿宋_GB2312" w:hAnsi="宋体" w:eastAsia="仿宋_GB2312"/>
          <w:sz w:val="28"/>
          <w:szCs w:val="28"/>
        </w:rPr>
        <w:t>首期</w:t>
      </w:r>
      <w:r>
        <w:rPr>
          <w:rFonts w:hint="eastAsia" w:ascii="仿宋_GB2312" w:hAnsi="宋体" w:eastAsia="仿宋_GB2312"/>
          <w:sz w:val="28"/>
          <w:szCs w:val="28"/>
        </w:rPr>
        <w:t>租金为自计租日起</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个月</w:t>
      </w:r>
      <w:r>
        <w:rPr>
          <w:rFonts w:hint="eastAsia" w:ascii="仿宋_GB2312" w:hAnsi="宋体" w:eastAsia="仿宋_GB2312"/>
          <w:sz w:val="28"/>
          <w:szCs w:val="28"/>
        </w:rPr>
        <w:t>的租金，共计人民币</w:t>
      </w:r>
      <w:r>
        <w:rPr>
          <w:rFonts w:hint="eastAsia" w:ascii="仿宋_GB2312" w:hAnsi="宋体" w:eastAsia="仿宋_GB2312"/>
          <w:sz w:val="28"/>
          <w:szCs w:val="28"/>
          <w:u w:val="single"/>
          <w:lang w:val="en-US" w:eastAsia="zh-CN"/>
        </w:rPr>
        <w:t xml:space="preserve">     元整</w:t>
      </w:r>
      <w:r>
        <w:rPr>
          <w:rFonts w:ascii="仿宋_GB2312" w:hAnsi="宋体" w:eastAsia="仿宋_GB2312"/>
          <w:sz w:val="28"/>
          <w:szCs w:val="28"/>
          <w:u w:val="single"/>
        </w:rPr>
        <w:t>（</w:t>
      </w:r>
      <w:r>
        <w:rPr>
          <w:rFonts w:hint="eastAsia" w:ascii="仿宋_GB2312" w:hAnsi="宋体" w:eastAsia="仿宋_GB2312"/>
          <w:sz w:val="28"/>
          <w:szCs w:val="28"/>
          <w:u w:val="single"/>
        </w:rPr>
        <w:t>小写</w:t>
      </w:r>
      <w:r>
        <w:rPr>
          <w:rFonts w:ascii="仿宋_GB2312" w:hAnsi="宋体" w:eastAsia="仿宋_GB2312"/>
          <w:sz w:val="28"/>
          <w:szCs w:val="28"/>
          <w:u w:val="single"/>
        </w:rPr>
        <w:t>：</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00</w:t>
      </w:r>
      <w:r>
        <w:rPr>
          <w:rFonts w:hint="eastAsia" w:ascii="仿宋_GB2312" w:hAnsi="宋体" w:eastAsia="仿宋_GB2312"/>
          <w:sz w:val="28"/>
          <w:szCs w:val="28"/>
          <w:u w:val="single"/>
        </w:rPr>
        <w:t>）；</w:t>
      </w:r>
      <w:r>
        <w:rPr>
          <w:rFonts w:hint="eastAsia" w:ascii="仿宋_GB2312" w:hAnsi="宋体" w:eastAsia="仿宋_GB2312"/>
          <w:sz w:val="28"/>
          <w:szCs w:val="28"/>
        </w:rPr>
        <w:t>保证金</w:t>
      </w:r>
      <w:r>
        <w:rPr>
          <w:rFonts w:ascii="仿宋_GB2312" w:hAnsi="宋体" w:eastAsia="仿宋_GB2312"/>
          <w:sz w:val="28"/>
          <w:szCs w:val="28"/>
        </w:rPr>
        <w:t>按照</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rPr>
        <w:t>个月的租金</w:t>
      </w:r>
      <w:r>
        <w:rPr>
          <w:rFonts w:hint="eastAsia" w:ascii="仿宋_GB2312" w:hAnsi="宋体" w:eastAsia="仿宋_GB2312"/>
          <w:sz w:val="28"/>
          <w:szCs w:val="28"/>
        </w:rPr>
        <w:t>交</w:t>
      </w:r>
      <w:r>
        <w:rPr>
          <w:rFonts w:ascii="仿宋_GB2312" w:hAnsi="宋体" w:eastAsia="仿宋_GB2312"/>
          <w:sz w:val="28"/>
          <w:szCs w:val="28"/>
        </w:rPr>
        <w:t>纳，</w:t>
      </w:r>
      <w:r>
        <w:rPr>
          <w:rFonts w:hint="eastAsia" w:ascii="仿宋_GB2312" w:hAnsi="宋体" w:eastAsia="仿宋_GB2312"/>
          <w:sz w:val="28"/>
          <w:szCs w:val="28"/>
        </w:rPr>
        <w:t>即</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元</w:t>
      </w:r>
      <w:r>
        <w:rPr>
          <w:rFonts w:ascii="仿宋_GB2312" w:hAnsi="宋体" w:eastAsia="仿宋_GB2312"/>
          <w:sz w:val="28"/>
          <w:szCs w:val="28"/>
          <w:u w:val="single"/>
        </w:rPr>
        <w:t>（</w:t>
      </w:r>
      <w:r>
        <w:rPr>
          <w:rFonts w:hint="eastAsia" w:ascii="仿宋_GB2312" w:hAnsi="宋体" w:eastAsia="仿宋_GB2312"/>
          <w:sz w:val="28"/>
          <w:szCs w:val="28"/>
          <w:u w:val="single"/>
        </w:rPr>
        <w:t>小写</w:t>
      </w:r>
      <w:r>
        <w:rPr>
          <w:rFonts w:hint="eastAsia" w:ascii="仿宋_GB2312" w:hAnsi="宋体" w:eastAsia="仿宋_GB2312"/>
          <w:sz w:val="28"/>
          <w:szCs w:val="28"/>
          <w:u w:val="single"/>
          <w:lang w:val="en-US" w:eastAsia="zh-CN"/>
        </w:rPr>
        <w:t xml:space="preserve">  .00</w:t>
      </w:r>
      <w:bookmarkStart w:id="2" w:name="_GoBack"/>
      <w:bookmarkEnd w:id="2"/>
      <w:r>
        <w:rPr>
          <w:rFonts w:hint="eastAsia" w:ascii="仿宋_GB2312" w:hAnsi="宋体" w:eastAsia="仿宋_GB2312"/>
          <w:sz w:val="28"/>
          <w:szCs w:val="28"/>
          <w:u w:val="single"/>
        </w:rPr>
        <w:t>）</w:t>
      </w:r>
      <w:r>
        <w:rPr>
          <w:rFonts w:hint="eastAsia" w:ascii="仿宋_GB2312" w:hAnsi="宋体" w:eastAsia="仿宋_GB2312"/>
          <w:sz w:val="28"/>
          <w:szCs w:val="28"/>
        </w:rPr>
        <w:t>，乙方应在合同签订当日，以转账方式向甲方支付保证金。</w:t>
      </w:r>
    </w:p>
    <w:p w14:paraId="6550A62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乙方</w:t>
      </w:r>
      <w:r>
        <w:rPr>
          <w:rFonts w:ascii="仿宋_GB2312" w:hAnsi="宋体" w:eastAsia="仿宋_GB2312"/>
          <w:sz w:val="28"/>
          <w:szCs w:val="28"/>
        </w:rPr>
        <w:t>交付</w:t>
      </w:r>
      <w:r>
        <w:rPr>
          <w:rFonts w:hint="eastAsia" w:ascii="仿宋_GB2312" w:hAnsi="宋体" w:eastAsia="仿宋_GB2312"/>
          <w:sz w:val="28"/>
          <w:szCs w:val="28"/>
        </w:rPr>
        <w:t>首期租金</w:t>
      </w:r>
      <w:r>
        <w:rPr>
          <w:rFonts w:ascii="仿宋_GB2312" w:hAnsi="宋体" w:eastAsia="仿宋_GB2312"/>
          <w:sz w:val="28"/>
          <w:szCs w:val="28"/>
        </w:rPr>
        <w:t>以及</w:t>
      </w:r>
      <w:r>
        <w:rPr>
          <w:rFonts w:hint="eastAsia" w:ascii="仿宋_GB2312" w:hAnsi="宋体" w:eastAsia="仿宋_GB2312"/>
          <w:sz w:val="28"/>
          <w:szCs w:val="28"/>
        </w:rPr>
        <w:t>保证金</w:t>
      </w:r>
      <w:r>
        <w:rPr>
          <w:rFonts w:ascii="仿宋_GB2312" w:hAnsi="宋体" w:eastAsia="仿宋_GB2312"/>
          <w:sz w:val="28"/>
          <w:szCs w:val="28"/>
        </w:rPr>
        <w:t>后，</w:t>
      </w:r>
      <w:r>
        <w:rPr>
          <w:rFonts w:hint="eastAsia" w:ascii="仿宋_GB2312" w:hAnsi="宋体" w:eastAsia="仿宋_GB2312"/>
          <w:sz w:val="28"/>
          <w:szCs w:val="28"/>
        </w:rPr>
        <w:t>甲方</w:t>
      </w:r>
      <w:r>
        <w:rPr>
          <w:rFonts w:ascii="仿宋_GB2312" w:hAnsi="宋体" w:eastAsia="仿宋_GB2312"/>
          <w:sz w:val="28"/>
          <w:szCs w:val="28"/>
        </w:rPr>
        <w:t>应开具相应的财务票据。</w:t>
      </w:r>
    </w:p>
    <w:p w14:paraId="4731E66A">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6.2.</w:t>
      </w:r>
      <w:r>
        <w:rPr>
          <w:rFonts w:hint="eastAsia" w:ascii="仿宋_GB2312" w:hAnsi="宋体" w:eastAsia="仿宋_GB2312"/>
          <w:sz w:val="28"/>
          <w:szCs w:val="28"/>
        </w:rPr>
        <w:t>2后续租金</w:t>
      </w:r>
      <w:r>
        <w:rPr>
          <w:rFonts w:ascii="仿宋_GB2312" w:hAnsi="宋体" w:eastAsia="仿宋_GB2312"/>
          <w:sz w:val="28"/>
          <w:szCs w:val="28"/>
        </w:rPr>
        <w:t>支付方式</w:t>
      </w:r>
    </w:p>
    <w:p w14:paraId="52CB743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除首期租金外，</w:t>
      </w:r>
      <w:r>
        <w:rPr>
          <w:rFonts w:ascii="仿宋_GB2312" w:hAnsi="宋体" w:eastAsia="仿宋_GB2312"/>
          <w:sz w:val="28"/>
          <w:szCs w:val="28"/>
        </w:rPr>
        <w:t>后续租金按照</w:t>
      </w:r>
      <w:r>
        <w:rPr>
          <w:rFonts w:hint="eastAsia" w:ascii="仿宋_GB2312" w:hAnsi="宋体" w:eastAsia="仿宋_GB2312"/>
          <w:sz w:val="28"/>
          <w:szCs w:val="28"/>
        </w:rPr>
        <w:t>每</w:t>
      </w:r>
      <w:r>
        <w:rPr>
          <w:rFonts w:hint="eastAsia" w:ascii="仿宋_GB2312" w:hAnsi="宋体" w:eastAsia="仿宋_GB2312"/>
          <w:sz w:val="28"/>
          <w:szCs w:val="28"/>
          <w:u w:val="single"/>
          <w:lang w:val="en-US" w:eastAsia="zh-CN"/>
        </w:rPr>
        <w:t xml:space="preserve"> 个月</w:t>
      </w:r>
      <w:r>
        <w:rPr>
          <w:rFonts w:ascii="仿宋_GB2312" w:hAnsi="宋体" w:eastAsia="仿宋_GB2312"/>
          <w:sz w:val="28"/>
          <w:szCs w:val="28"/>
        </w:rPr>
        <w:t>为</w:t>
      </w:r>
      <w:r>
        <w:rPr>
          <w:rFonts w:hint="eastAsia" w:ascii="仿宋_GB2312" w:hAnsi="宋体" w:eastAsia="仿宋_GB2312"/>
          <w:sz w:val="28"/>
          <w:szCs w:val="28"/>
        </w:rPr>
        <w:t>一个</w:t>
      </w:r>
      <w:r>
        <w:rPr>
          <w:rFonts w:ascii="仿宋_GB2312" w:hAnsi="宋体" w:eastAsia="仿宋_GB2312"/>
          <w:sz w:val="28"/>
          <w:szCs w:val="28"/>
        </w:rPr>
        <w:t>付款</w:t>
      </w:r>
      <w:r>
        <w:rPr>
          <w:rFonts w:hint="eastAsia" w:ascii="仿宋_GB2312" w:hAnsi="宋体" w:eastAsia="仿宋_GB2312"/>
          <w:sz w:val="28"/>
          <w:szCs w:val="28"/>
        </w:rPr>
        <w:t>周期，乙方应于上一个租金付款周期届满前15日前向甲方</w:t>
      </w:r>
      <w:r>
        <w:rPr>
          <w:rFonts w:ascii="仿宋_GB2312" w:hAnsi="宋体" w:eastAsia="仿宋_GB2312"/>
          <w:sz w:val="28"/>
          <w:szCs w:val="28"/>
        </w:rPr>
        <w:t>支付下</w:t>
      </w:r>
      <w:r>
        <w:rPr>
          <w:rFonts w:hint="eastAsia" w:ascii="仿宋_GB2312" w:hAnsi="宋体" w:eastAsia="仿宋_GB2312"/>
          <w:sz w:val="28"/>
          <w:szCs w:val="28"/>
        </w:rPr>
        <w:t>一付款周期房屋</w:t>
      </w:r>
      <w:r>
        <w:rPr>
          <w:rFonts w:ascii="仿宋_GB2312" w:hAnsi="宋体" w:eastAsia="仿宋_GB2312"/>
          <w:sz w:val="28"/>
          <w:szCs w:val="28"/>
        </w:rPr>
        <w:t>租金</w:t>
      </w:r>
      <w:r>
        <w:rPr>
          <w:rFonts w:hint="eastAsia" w:ascii="仿宋_GB2312" w:hAnsi="宋体" w:eastAsia="仿宋_GB2312"/>
          <w:sz w:val="28"/>
          <w:szCs w:val="28"/>
        </w:rPr>
        <w:t>；甲乙双方各自承担国家规定的应交税费</w:t>
      </w:r>
      <w:r>
        <w:rPr>
          <w:rFonts w:ascii="仿宋_GB2312" w:hAnsi="宋体" w:eastAsia="仿宋_GB2312"/>
          <w:sz w:val="28"/>
          <w:szCs w:val="28"/>
        </w:rPr>
        <w:t>。</w:t>
      </w:r>
      <w:r>
        <w:rPr>
          <w:rFonts w:hint="eastAsia" w:ascii="仿宋_GB2312" w:hAnsi="宋体" w:eastAsia="仿宋_GB2312"/>
          <w:sz w:val="28"/>
          <w:szCs w:val="28"/>
        </w:rPr>
        <w:t>甲方收到乙方每一批次租金后五个工作日内按当地税务部门规定向乙方开具正规合法等额的财务票据交予乙方。</w:t>
      </w:r>
    </w:p>
    <w:p w14:paraId="6773B704">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6.3保证金</w:t>
      </w:r>
    </w:p>
    <w:p w14:paraId="05FF3E63">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6.3.1</w:t>
      </w:r>
      <w:r>
        <w:rPr>
          <w:rFonts w:hint="eastAsia" w:ascii="仿宋_GB2312" w:hAnsi="宋体" w:eastAsia="仿宋_GB2312"/>
          <w:sz w:val="28"/>
          <w:szCs w:val="28"/>
        </w:rPr>
        <w:t>合同终止或提前解除且经甲方确认乙方已将工商注册登记地址从该场地迁出及履行完毕本合同约定的全部义务后30日内，甲方将履约保证金无息退还，乙方应同时退还履约保证金收据原件。</w:t>
      </w:r>
    </w:p>
    <w:p w14:paraId="0F5E7BAE">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6.3.2</w:t>
      </w:r>
      <w:r>
        <w:rPr>
          <w:rFonts w:hint="eastAsia" w:ascii="仿宋_GB2312" w:hAnsi="宋体" w:eastAsia="仿宋_GB2312"/>
          <w:sz w:val="28"/>
          <w:szCs w:val="28"/>
        </w:rPr>
        <w:t>合同期内，甲方有权直接从履约保证金中相应扣除乙方欠付的租金、违约金、赔偿金等，乙方应在甲方扣除保证金并书面通知乙方后7日内补足保证金。</w:t>
      </w:r>
    </w:p>
    <w:p w14:paraId="220279F9">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3.3</w:t>
      </w:r>
      <w:r>
        <w:rPr>
          <w:rFonts w:hint="eastAsia" w:ascii="仿宋_GB2312" w:hAnsi="宋体" w:eastAsia="仿宋_GB2312"/>
          <w:sz w:val="28"/>
          <w:szCs w:val="28"/>
        </w:rPr>
        <w:t>当租约期满或双方提前解约的情况下，如乙方按约全部履行如下义务的，则甲方应在乙方履行下述条款规定之义务后30个工作日内，将保证金</w:t>
      </w:r>
      <w:r>
        <w:rPr>
          <w:rFonts w:ascii="仿宋_GB2312" w:hAnsi="宋体" w:eastAsia="仿宋_GB2312"/>
          <w:sz w:val="28"/>
          <w:szCs w:val="28"/>
        </w:rPr>
        <w:t>无息</w:t>
      </w:r>
      <w:r>
        <w:rPr>
          <w:rFonts w:hint="eastAsia" w:ascii="仿宋_GB2312" w:hAnsi="宋体" w:eastAsia="仿宋_GB2312"/>
          <w:sz w:val="28"/>
          <w:szCs w:val="28"/>
        </w:rPr>
        <w:t>返还乙方：</w:t>
      </w:r>
    </w:p>
    <w:p w14:paraId="682817B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6.3.3.1全部履行本合同各项条款，或者乙方因其违反本合同相应条款导致合同提前终止而乙方已就其违约向甲方作出充分的赔偿；</w:t>
      </w:r>
    </w:p>
    <w:p w14:paraId="14DF59E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6.3.3.2将承租场地的内部设备、设施在适宜租用的清洁、良好状况下交予甲方（正常磨损除外）；</w:t>
      </w:r>
    </w:p>
    <w:p w14:paraId="02328B0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6.3.3.3将承租期间对承租场地新增加的设备等物，在迁出时自行拆除，按照拆除后的现状交付甲方。</w:t>
      </w:r>
    </w:p>
    <w:p w14:paraId="4589643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6.4甲方</w:t>
      </w:r>
      <w:r>
        <w:rPr>
          <w:rFonts w:ascii="仿宋_GB2312" w:hAnsi="宋体" w:eastAsia="仿宋_GB2312"/>
          <w:sz w:val="28"/>
          <w:szCs w:val="28"/>
        </w:rPr>
        <w:t>银行账户信息</w:t>
      </w:r>
    </w:p>
    <w:p w14:paraId="046E4671">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开户行：</w:t>
      </w:r>
      <w:r>
        <w:rPr>
          <w:rFonts w:hint="eastAsia" w:ascii="仿宋_GB2312" w:hAnsi="仿宋_GB2312" w:eastAsia="仿宋_GB2312" w:cs="仿宋_GB2312"/>
          <w:sz w:val="28"/>
          <w:szCs w:val="28"/>
        </w:rPr>
        <w:t>建设银行西安曲江支行</w:t>
      </w:r>
    </w:p>
    <w:p w14:paraId="1439E526">
      <w:pPr>
        <w:spacing w:line="560" w:lineRule="exact"/>
        <w:ind w:left="307" w:leftChars="128" w:firstLine="263" w:firstLineChars="94"/>
        <w:jc w:val="left"/>
        <w:rPr>
          <w:rFonts w:ascii="仿宋_GB2312" w:hAnsi="仿宋_GB2312" w:eastAsia="仿宋_GB2312" w:cs="仿宋_GB2312"/>
          <w:sz w:val="28"/>
          <w:szCs w:val="28"/>
        </w:rPr>
      </w:pPr>
      <w:r>
        <w:rPr>
          <w:rFonts w:hint="eastAsia" w:ascii="仿宋_GB2312" w:hAnsi="宋体" w:eastAsia="仿宋_GB2312"/>
          <w:sz w:val="28"/>
          <w:szCs w:val="28"/>
        </w:rPr>
        <w:t>用户名</w:t>
      </w:r>
      <w:r>
        <w:rPr>
          <w:rFonts w:ascii="仿宋_GB2312" w:hAnsi="宋体" w:eastAsia="仿宋_GB2312"/>
          <w:sz w:val="28"/>
          <w:szCs w:val="28"/>
        </w:rPr>
        <w:t>：</w:t>
      </w:r>
      <w:r>
        <w:rPr>
          <w:rFonts w:hint="eastAsia" w:ascii="仿宋_GB2312" w:hAnsi="仿宋_GB2312" w:eastAsia="仿宋_GB2312" w:cs="仿宋_GB2312"/>
          <w:sz w:val="28"/>
          <w:szCs w:val="28"/>
        </w:rPr>
        <w:t xml:space="preserve">西安文化科技创业城股份有限公司 </w:t>
      </w:r>
    </w:p>
    <w:p w14:paraId="24CA2C58">
      <w:pPr>
        <w:tabs>
          <w:tab w:val="left" w:pos="2530"/>
        </w:tabs>
        <w:spacing w:line="5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sz w:val="28"/>
          <w:szCs w:val="28"/>
        </w:rPr>
        <w:t>账户号：</w:t>
      </w:r>
      <w:r>
        <w:rPr>
          <w:rFonts w:hint="eastAsia" w:ascii="仿宋_GB2312" w:hAnsi="仿宋_GB2312" w:eastAsia="仿宋_GB2312" w:cs="仿宋_GB2312"/>
          <w:sz w:val="28"/>
          <w:szCs w:val="28"/>
        </w:rPr>
        <w:t xml:space="preserve">6105 0191 0004 0988 8888 </w:t>
      </w:r>
    </w:p>
    <w:p w14:paraId="17B765C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rPr>
        <w:t>甲方指定收款银行账户信息，如有变更，甲方应在乙方支付下一次款项前</w:t>
      </w:r>
      <w:r>
        <w:rPr>
          <w:rFonts w:ascii="仿宋_GB2312" w:hAnsi="宋体" w:eastAsia="仿宋_GB2312"/>
          <w:color w:val="000000"/>
          <w:sz w:val="28"/>
          <w:szCs w:val="28"/>
        </w:rPr>
        <w:t>20</w:t>
      </w:r>
      <w:r>
        <w:rPr>
          <w:rFonts w:hint="eastAsia" w:ascii="仿宋_GB2312" w:hAnsi="宋体" w:eastAsia="仿宋_GB2312"/>
          <w:color w:val="000000"/>
          <w:sz w:val="28"/>
          <w:szCs w:val="28"/>
        </w:rPr>
        <w:t>个工作日另行书面通知乙方。</w:t>
      </w:r>
    </w:p>
    <w:p w14:paraId="075F9B42">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6.5</w:t>
      </w:r>
      <w:r>
        <w:rPr>
          <w:rFonts w:hint="eastAsia" w:ascii="仿宋_GB2312" w:hAnsi="宋体" w:eastAsia="仿宋_GB2312"/>
          <w:sz w:val="28"/>
          <w:szCs w:val="28"/>
        </w:rPr>
        <w:t>物业管理费、垃圾处理费等相关物业服务费用由乙方与甲方指定的物业管理服务方另行签订相关物业管理协议，费用由乙方自行承担。</w:t>
      </w:r>
    </w:p>
    <w:p w14:paraId="7E8B4A2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6.6在租赁期内，乙方使用该租赁物所实际发生的水、电、气、暖、通讯等乙方经营过程中产生的费用由乙方承担。具体承担方式、标准，由乙方与甲方或甲方委托的物业管理公司另行在物业管理合同中约定。</w:t>
      </w:r>
    </w:p>
    <w:p w14:paraId="0C084B34">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第七条  </w:t>
      </w:r>
      <w:r>
        <w:rPr>
          <w:rFonts w:hint="eastAsia" w:ascii="仿宋_GB2312" w:hAnsi="宋体" w:eastAsia="仿宋_GB2312"/>
          <w:b/>
          <w:sz w:val="28"/>
          <w:szCs w:val="28"/>
        </w:rPr>
        <w:t>设备</w:t>
      </w:r>
      <w:r>
        <w:rPr>
          <w:rFonts w:ascii="仿宋_GB2312" w:hAnsi="宋体" w:eastAsia="仿宋_GB2312"/>
          <w:b/>
          <w:sz w:val="28"/>
          <w:szCs w:val="28"/>
        </w:rPr>
        <w:t>维护及广告安装</w:t>
      </w:r>
    </w:p>
    <w:p w14:paraId="0B4107D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7.1设备维护</w:t>
      </w:r>
    </w:p>
    <w:p w14:paraId="1EB96682">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7.1.1</w:t>
      </w:r>
      <w:r>
        <w:rPr>
          <w:rFonts w:hint="eastAsia" w:ascii="仿宋_GB2312" w:hAnsi="宋体" w:eastAsia="仿宋_GB2312"/>
          <w:sz w:val="28"/>
          <w:szCs w:val="28"/>
        </w:rPr>
        <w:t>租赁期限内，乙方须与甲方或甲方委托的管理公司签订委托管理合同并约定租赁标的物设备设施的维护、维修相关权利义务，按约定交纳相关费用等。</w:t>
      </w:r>
    </w:p>
    <w:p w14:paraId="7C3911A7">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7.1.2</w:t>
      </w:r>
      <w:r>
        <w:rPr>
          <w:rFonts w:hint="eastAsia" w:ascii="仿宋_GB2312" w:hAnsi="宋体" w:eastAsia="仿宋_GB2312"/>
          <w:sz w:val="28"/>
          <w:szCs w:val="28"/>
        </w:rPr>
        <w:t>乙方在经营期间，妥善使用租赁标的物及所附装置、设备，并配合甲方或甲方委托的管理公司对公共区域进行保养。乙方应就租赁标的及所附装置、设备的损坏、失灵及异常状况及时向甲方或甲方委托的管理公司报告。</w:t>
      </w:r>
    </w:p>
    <w:p w14:paraId="3C817068">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7.1.3</w:t>
      </w:r>
      <w:r>
        <w:rPr>
          <w:rFonts w:hint="eastAsia" w:ascii="仿宋_GB2312" w:hAnsi="宋体" w:eastAsia="仿宋_GB2312"/>
          <w:sz w:val="28"/>
          <w:szCs w:val="28"/>
        </w:rPr>
        <w:t>乙方使用甲方提供的各种设备如有故障或不良反应时，应及时书面通知甲方或甲方委托的管理公司维修，属乙方非正常使用、擅自修改有关设施造成的损坏、所需的维修费用及给第三人造成的损失，由乙方承担。</w:t>
      </w:r>
    </w:p>
    <w:p w14:paraId="7B7B3540">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w:t>
      </w:r>
      <w:r>
        <w:rPr>
          <w:rFonts w:ascii="仿宋_GB2312" w:hAnsi="宋体" w:eastAsia="仿宋_GB2312"/>
          <w:sz w:val="28"/>
          <w:szCs w:val="28"/>
        </w:rPr>
        <w:t>1.</w:t>
      </w:r>
      <w:r>
        <w:rPr>
          <w:rFonts w:hint="eastAsia" w:ascii="仿宋_GB2312" w:hAnsi="宋体" w:eastAsia="仿宋_GB2312"/>
          <w:sz w:val="28"/>
          <w:szCs w:val="28"/>
        </w:rPr>
        <w:t>4公共区域及公共设施设备的维修、维护</w:t>
      </w:r>
    </w:p>
    <w:p w14:paraId="30C3B4D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在乙方经营期间，乙方须积极配合甲方或甲方委托的管理公司对租赁标的物所处项目的公共区域及公共设施设备进行维修维护。 </w:t>
      </w:r>
    </w:p>
    <w:p w14:paraId="3BDA2C18">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7.2</w:t>
      </w:r>
      <w:r>
        <w:rPr>
          <w:rFonts w:hint="eastAsia" w:ascii="仿宋_GB2312" w:hAnsi="宋体" w:eastAsia="仿宋_GB2312"/>
          <w:sz w:val="28"/>
          <w:szCs w:val="28"/>
        </w:rPr>
        <w:t>标示及广告安装</w:t>
      </w:r>
    </w:p>
    <w:p w14:paraId="629A2EBC">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.2.1乙方如要求在标的物外墙安装乙方之标识或广告，必须事先取得甲方及甲方委托管理公司和政府有关主管部门同意并向甲方支付相关费用，具体费用由双方另行协商确定。</w:t>
      </w:r>
    </w:p>
    <w:p w14:paraId="78307A1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7.2.2乙方在标的物外安装与放置的门头、牌匾及一切标识、标牌、广告等均须经甲方审批同意后方可安装放置，同时必须接受甲方及甲方委托的管理公司对该设施的监督与管理，如未经甲方及甲方委托的管理公司审批同意乙方擅自安装放置，则甲方有权解除本合同，乙方应承担相应违约责任。</w:t>
      </w:r>
    </w:p>
    <w:p w14:paraId="716DDD9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甲方及甲方委托的关联公司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39635512">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第八条  </w:t>
      </w:r>
      <w:r>
        <w:rPr>
          <w:rFonts w:hint="eastAsia" w:ascii="仿宋_GB2312" w:hAnsi="宋体" w:eastAsia="仿宋_GB2312"/>
          <w:b/>
          <w:sz w:val="28"/>
          <w:szCs w:val="28"/>
        </w:rPr>
        <w:t>物业管理及</w:t>
      </w:r>
      <w:r>
        <w:rPr>
          <w:rFonts w:ascii="仿宋_GB2312" w:hAnsi="宋体" w:eastAsia="仿宋_GB2312"/>
          <w:b/>
          <w:sz w:val="28"/>
          <w:szCs w:val="28"/>
        </w:rPr>
        <w:t>经营管理</w:t>
      </w:r>
    </w:p>
    <w:p w14:paraId="4E97FF1B">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.1物业管理公司</w:t>
      </w:r>
    </w:p>
    <w:p w14:paraId="3740147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乙方应当与甲方指定的管理公司签订相关管理服务合同并依照上述合同约定履行义务，缴纳关于租赁标的物的相关管理服务费用。</w:t>
      </w:r>
    </w:p>
    <w:p w14:paraId="06E0044C">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8.2经营管理</w:t>
      </w:r>
    </w:p>
    <w:p w14:paraId="5CCA31DF">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8.2.1</w:t>
      </w:r>
      <w:r>
        <w:rPr>
          <w:rFonts w:hint="eastAsia" w:ascii="仿宋_GB2312" w:hAnsi="宋体" w:eastAsia="仿宋_GB2312"/>
          <w:sz w:val="28"/>
          <w:szCs w:val="28"/>
        </w:rPr>
        <w:t>证照备案</w:t>
      </w:r>
    </w:p>
    <w:p w14:paraId="45F48C1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8.2.1.1</w:t>
      </w:r>
      <w:r>
        <w:rPr>
          <w:rFonts w:hint="eastAsia" w:ascii="仿宋_GB2312" w:hAnsi="宋体" w:eastAsia="仿宋_GB2312"/>
          <w:sz w:val="28"/>
          <w:szCs w:val="28"/>
        </w:rPr>
        <w:t>乙方在租赁标的物内开展经营业务应从政府有关部门取得所有必要的执照、批文或许可证等，乙方在取得各项有效执照、批文或许可证后五日内应将相关执照、批文或许可证等的正副本复印件加盖公章提交给甲方及甲方委托的管理公司，供甲方及甲方委托的管理公司登记备案。</w:t>
      </w:r>
    </w:p>
    <w:p w14:paraId="1FF8E96D">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乙方应保证其签约主体的工商注册地址及税务关系均在西安市曲江新区。</w:t>
      </w:r>
    </w:p>
    <w:p w14:paraId="07E8F96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8.2.1.2</w:t>
      </w:r>
      <w:r>
        <w:rPr>
          <w:rFonts w:hint="eastAsia" w:ascii="仿宋_GB2312" w:hAnsi="宋体" w:eastAsia="仿宋_GB2312"/>
          <w:sz w:val="28"/>
          <w:szCs w:val="28"/>
        </w:rPr>
        <w:t>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6D37848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8.</w:t>
      </w:r>
      <w:r>
        <w:rPr>
          <w:rFonts w:ascii="仿宋_GB2312" w:hAnsi="宋体" w:eastAsia="仿宋_GB2312"/>
          <w:sz w:val="28"/>
          <w:szCs w:val="28"/>
        </w:rPr>
        <w:t>2.2</w:t>
      </w:r>
      <w:r>
        <w:rPr>
          <w:rFonts w:hint="eastAsia" w:ascii="仿宋_GB2312" w:hAnsi="宋体" w:eastAsia="仿宋_GB2312"/>
          <w:sz w:val="28"/>
          <w:szCs w:val="28"/>
        </w:rPr>
        <w:t xml:space="preserve"> 合法经营</w:t>
      </w:r>
    </w:p>
    <w:p w14:paraId="50779B2F">
      <w:pPr>
        <w:spacing w:line="560" w:lineRule="exact"/>
        <w:ind w:firstLine="560" w:firstLineChars="200"/>
        <w:jc w:val="left"/>
        <w:rPr>
          <w:rFonts w:ascii="仿宋_GB2312" w:hAnsi="宋体" w:eastAsia="仿宋_GB2312"/>
          <w:b/>
          <w:sz w:val="28"/>
          <w:szCs w:val="28"/>
        </w:rPr>
      </w:pPr>
      <w:r>
        <w:rPr>
          <w:rFonts w:hint="eastAsia" w:ascii="仿宋_GB2312" w:hAnsi="宋体" w:eastAsia="仿宋_GB2312"/>
          <w:sz w:val="28"/>
          <w:szCs w:val="28"/>
        </w:rPr>
        <w:t>乙方不得在租赁标的物内从事任何违法活动，乙方在经营中必须遵守国家有关商品质量、物价、计量、消防等各项相关法律法规，同时乙方应积极主动地配合工商、质检、物价等国家相关行政部门的监督，检查。</w:t>
      </w:r>
      <w:r>
        <w:rPr>
          <w:rFonts w:hint="eastAsia" w:ascii="仿宋_GB2312" w:hAnsi="宋体" w:eastAsia="仿宋_GB2312"/>
          <w:color w:val="000000" w:themeColor="text1"/>
          <w:sz w:val="28"/>
          <w:szCs w:val="28"/>
          <w14:textFill>
            <w14:solidFill>
              <w14:schemeClr w14:val="tx1"/>
            </w14:solidFill>
          </w14:textFill>
        </w:rPr>
        <w:t>若在检查中存在由乙方违法经营所引发的问题，其造成的损失由乙方承担</w:t>
      </w:r>
      <w:r>
        <w:rPr>
          <w:rFonts w:hint="eastAsia" w:ascii="仿宋_GB2312" w:hAnsi="宋体" w:eastAsia="仿宋_GB2312"/>
          <w:sz w:val="28"/>
          <w:szCs w:val="28"/>
        </w:rPr>
        <w:t>。</w:t>
      </w:r>
    </w:p>
    <w:p w14:paraId="238C1BDF">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第九条  </w:t>
      </w:r>
      <w:r>
        <w:rPr>
          <w:rFonts w:hint="eastAsia" w:ascii="仿宋_GB2312" w:hAnsi="宋体" w:eastAsia="仿宋_GB2312"/>
          <w:b/>
          <w:sz w:val="28"/>
          <w:szCs w:val="28"/>
        </w:rPr>
        <w:t>陈述</w:t>
      </w:r>
      <w:r>
        <w:rPr>
          <w:rFonts w:ascii="仿宋_GB2312" w:hAnsi="宋体" w:eastAsia="仿宋_GB2312"/>
          <w:b/>
          <w:sz w:val="28"/>
          <w:szCs w:val="28"/>
        </w:rPr>
        <w:t>与</w:t>
      </w:r>
      <w:r>
        <w:rPr>
          <w:rFonts w:hint="eastAsia" w:ascii="仿宋_GB2312" w:hAnsi="宋体" w:eastAsia="仿宋_GB2312"/>
          <w:b/>
          <w:sz w:val="28"/>
          <w:szCs w:val="28"/>
        </w:rPr>
        <w:t>保证</w:t>
      </w:r>
    </w:p>
    <w:p w14:paraId="6ACE9B4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9.1甲方的陈述和保证</w:t>
      </w:r>
    </w:p>
    <w:p w14:paraId="7429360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9.1.1</w:t>
      </w:r>
      <w:r>
        <w:rPr>
          <w:rFonts w:hint="eastAsia" w:ascii="仿宋_GB2312" w:hAnsi="宋体" w:eastAsia="仿宋_GB2312"/>
          <w:sz w:val="28"/>
          <w:szCs w:val="28"/>
        </w:rPr>
        <w:t>甲方保证依法成立、存续，具备签署和履行本合同的主体资格。</w:t>
      </w:r>
    </w:p>
    <w:p w14:paraId="6BB1FFA0">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9.1.2</w:t>
      </w:r>
      <w:r>
        <w:rPr>
          <w:rFonts w:hint="eastAsia" w:ascii="仿宋_GB2312" w:hAnsi="宋体" w:eastAsia="仿宋_GB2312"/>
          <w:sz w:val="28"/>
          <w:szCs w:val="28"/>
        </w:rPr>
        <w:t>甲方保证其有权将租赁标的出租给乙方，并且有权按本合同的约定向乙方收取租金及本合同约定的其他费用。</w:t>
      </w:r>
    </w:p>
    <w:p w14:paraId="58B77179">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9.1.3</w:t>
      </w:r>
      <w:r>
        <w:rPr>
          <w:rFonts w:hint="eastAsia" w:ascii="仿宋_GB2312" w:hAnsi="宋体" w:eastAsia="仿宋_GB2312"/>
          <w:sz w:val="28"/>
          <w:szCs w:val="28"/>
        </w:rPr>
        <w:t>甲方保证租赁标的物建筑质量以及甲方向乙方提供的设施设备均符合国家规范性标准要求。</w:t>
      </w:r>
    </w:p>
    <w:p w14:paraId="7AE2C14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9.1.4</w:t>
      </w:r>
      <w:r>
        <w:rPr>
          <w:rFonts w:hint="eastAsia" w:ascii="仿宋_GB2312" w:hAnsi="宋体" w:eastAsia="仿宋_GB2312"/>
          <w:sz w:val="28"/>
          <w:szCs w:val="28"/>
        </w:rPr>
        <w:t>在乙方违约情况下，甲方接受乙方支付的租金或其他款项时，不能视为甲方放弃追究乙方违约责任的权利。乙方支付的租金或其他款项不足以支付本合同约定的应交款项时，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14:paraId="16F8EA4C">
      <w:pPr>
        <w:spacing w:line="560" w:lineRule="exact"/>
        <w:ind w:firstLine="560" w:firstLineChars="200"/>
        <w:jc w:val="left"/>
        <w:rPr>
          <w:rFonts w:ascii="仿宋_GB2312" w:hAnsi="宋体" w:eastAsia="仿宋_GB2312"/>
          <w:bCs/>
          <w:sz w:val="28"/>
          <w:szCs w:val="28"/>
        </w:rPr>
      </w:pPr>
      <w:r>
        <w:rPr>
          <w:rFonts w:ascii="仿宋_GB2312" w:hAnsi="宋体" w:eastAsia="仿宋_GB2312"/>
          <w:bCs/>
          <w:sz w:val="28"/>
          <w:szCs w:val="28"/>
        </w:rPr>
        <w:t>9.2乙方的陈述和保证</w:t>
      </w:r>
    </w:p>
    <w:p w14:paraId="3D879F2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9.2.1</w:t>
      </w:r>
      <w:r>
        <w:rPr>
          <w:rFonts w:hint="eastAsia" w:ascii="仿宋_GB2312" w:hAnsi="宋体" w:eastAsia="仿宋_GB2312"/>
          <w:sz w:val="28"/>
          <w:szCs w:val="28"/>
        </w:rPr>
        <w:t>乙方若为单位，则保证依法成立、存续，具备签署和履行本合同的主体资格，</w:t>
      </w:r>
      <w:r>
        <w:rPr>
          <w:rFonts w:ascii="仿宋_GB2312" w:hAnsi="宋体" w:eastAsia="仿宋_GB2312"/>
          <w:sz w:val="28"/>
          <w:szCs w:val="28"/>
        </w:rPr>
        <w:t>已经取得的相应资质的</w:t>
      </w:r>
      <w:r>
        <w:rPr>
          <w:rFonts w:hint="eastAsia" w:ascii="仿宋_GB2312" w:hAnsi="宋体" w:eastAsia="仿宋_GB2312"/>
          <w:sz w:val="28"/>
          <w:szCs w:val="28"/>
        </w:rPr>
        <w:t>复印件详见附件；乙方若为自然人，保证具有签署和履行本合同的民事行为能力。</w:t>
      </w:r>
    </w:p>
    <w:p w14:paraId="7C2136B4">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9.2.2</w:t>
      </w:r>
      <w:r>
        <w:rPr>
          <w:rFonts w:hint="eastAsia" w:ascii="仿宋_GB2312" w:hAnsi="宋体" w:eastAsia="仿宋_GB2312"/>
          <w:sz w:val="28"/>
          <w:szCs w:val="28"/>
        </w:rPr>
        <w:t>乙方保证向甲方提供本合同项下的租赁所需要的一切相关资料、文件等真实有效。</w:t>
      </w:r>
    </w:p>
    <w:p w14:paraId="5745750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9.2.3乙方在本合同有效期间应遵守甲方及甲方委托的相关管理公司制订的守则、规章及各项管理规定。</w:t>
      </w:r>
    </w:p>
    <w:p w14:paraId="3DE6A58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9.2.4</w:t>
      </w:r>
      <w:r>
        <w:rPr>
          <w:rFonts w:hint="eastAsia" w:ascii="仿宋_GB2312" w:hAnsi="宋体" w:eastAsia="仿宋_GB2312"/>
          <w:sz w:val="28"/>
          <w:szCs w:val="28"/>
        </w:rPr>
        <w:t>乙方不得将租赁标的物及标的物内甲方提供的任何设施设备转租、拍卖、转让、抵押、赠予或以其他任何形式提供给第三方。</w:t>
      </w:r>
    </w:p>
    <w:p w14:paraId="4741DA1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9.2.5乙方与任何第三方发生的债务关系或其违法经营所造成的法律后果不得影响甲方，如因此导致甲方损失，乙方应承担损害赔偿责任。</w:t>
      </w:r>
    </w:p>
    <w:p w14:paraId="6E27B7C4">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9.2.6</w:t>
      </w:r>
      <w:r>
        <w:rPr>
          <w:rFonts w:hint="eastAsia" w:ascii="仿宋_GB2312" w:hAnsi="宋体" w:eastAsia="仿宋_GB2312"/>
          <w:sz w:val="28"/>
          <w:szCs w:val="28"/>
        </w:rPr>
        <w:t>乙方自行负责其运营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211635E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w:t>
      </w:r>
      <w:r>
        <w:rPr>
          <w:rFonts w:hint="eastAsia" w:ascii="仿宋_GB2312" w:hAnsi="宋体" w:eastAsia="仿宋_GB2312"/>
          <w:sz w:val="28"/>
          <w:szCs w:val="28"/>
        </w:rPr>
        <w:t>7租赁期满前或本合同提前终止前的两个月内，乙方必须允许甲方偕同有意向租赁的任何租户或有关人士察看租赁场所，并允许甲方在其认为合适的承租标的物的任何部分展示租赁标的物招租说明，乙方不得遮盖或移除，但不得影响乙方正常工作。</w:t>
      </w:r>
    </w:p>
    <w:p w14:paraId="63E13623">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w:t>
      </w:r>
      <w:r>
        <w:rPr>
          <w:rFonts w:hint="eastAsia" w:ascii="仿宋_GB2312" w:hAnsi="宋体" w:eastAsia="仿宋_GB2312"/>
          <w:sz w:val="28"/>
          <w:szCs w:val="28"/>
        </w:rPr>
        <w:t>8乙方对其经营所产生的噪音等涉及环境问题的，必须要控制在国家或地方政府相关管理条例规定范围内，如违反上述规定造成罚款，由乙方自行承担。如因以上问题对甲方房产及临近经营造成损失，乙方负责赔偿。</w:t>
      </w:r>
    </w:p>
    <w:p w14:paraId="3CB2AB0E">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9.2.</w:t>
      </w:r>
      <w:r>
        <w:rPr>
          <w:rFonts w:hint="eastAsia" w:ascii="仿宋_GB2312" w:hAnsi="宋体" w:eastAsia="仿宋_GB2312"/>
          <w:sz w:val="28"/>
          <w:szCs w:val="28"/>
        </w:rPr>
        <w:t>9由于乙方责任发生火灾或其他事故的，乙方应对乙方购买的保险理赔的不足部分承担补充赔偿责任。</w:t>
      </w:r>
    </w:p>
    <w:p w14:paraId="76495D4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9.2.10乙方自行负责租赁区域</w:t>
      </w:r>
      <w:r>
        <w:rPr>
          <w:rFonts w:ascii="仿宋_GB2312" w:hAnsi="宋体" w:eastAsia="仿宋_GB2312"/>
          <w:sz w:val="28"/>
          <w:szCs w:val="28"/>
        </w:rPr>
        <w:t>内的卫生清理及垃圾收纳，</w:t>
      </w:r>
      <w:r>
        <w:rPr>
          <w:rFonts w:hint="eastAsia" w:ascii="仿宋_GB2312" w:hAnsi="宋体" w:eastAsia="仿宋_GB2312"/>
          <w:sz w:val="28"/>
          <w:szCs w:val="28"/>
        </w:rPr>
        <w:t>并</w:t>
      </w:r>
      <w:r>
        <w:rPr>
          <w:rFonts w:ascii="仿宋_GB2312" w:hAnsi="宋体" w:eastAsia="仿宋_GB2312"/>
          <w:sz w:val="28"/>
          <w:szCs w:val="28"/>
        </w:rPr>
        <w:t>应符合甲方各项规定要求。</w:t>
      </w:r>
    </w:p>
    <w:p w14:paraId="6D8E18E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9.3其他特别条款</w:t>
      </w:r>
    </w:p>
    <w:p w14:paraId="78022C9D">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9.3.1</w:t>
      </w:r>
      <w:r>
        <w:rPr>
          <w:rFonts w:hint="eastAsia" w:ascii="仿宋_GB2312" w:hAnsi="宋体" w:eastAsia="仿宋_GB2312"/>
          <w:sz w:val="28"/>
          <w:szCs w:val="28"/>
        </w:rPr>
        <w:t>未经甲方书面同意，乙方不得在该房屋内使用或存储液化石油气或其他罐装气体。</w:t>
      </w:r>
    </w:p>
    <w:p w14:paraId="3B6555D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9.3.2</w:t>
      </w:r>
      <w:r>
        <w:rPr>
          <w:rFonts w:hint="eastAsia" w:ascii="仿宋_GB2312" w:hAnsi="宋体" w:eastAsia="仿宋_GB2312"/>
          <w:sz w:val="28"/>
          <w:szCs w:val="28"/>
        </w:rPr>
        <w:t>乙方须在合同期内自费维修保养、更新替换、清洁在该房屋内由乙方安装的设备、设施。</w:t>
      </w:r>
    </w:p>
    <w:p w14:paraId="5F0E140B">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9.3.</w:t>
      </w:r>
      <w:r>
        <w:rPr>
          <w:rFonts w:hint="eastAsia" w:ascii="仿宋_GB2312" w:hAnsi="宋体" w:eastAsia="仿宋_GB2312"/>
          <w:sz w:val="28"/>
          <w:szCs w:val="28"/>
        </w:rPr>
        <w:t>3如果乙方需要改动和增设甲方消防设施，必须经甲方及甲方委托的管理公司书面同意，并经消防部门许可，所发生的费用由乙方承担。</w:t>
      </w:r>
    </w:p>
    <w:p w14:paraId="38ABE041">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9.3.</w:t>
      </w:r>
      <w:r>
        <w:rPr>
          <w:rFonts w:hint="eastAsia" w:ascii="仿宋_GB2312" w:hAnsi="宋体" w:eastAsia="仿宋_GB2312"/>
          <w:sz w:val="28"/>
          <w:szCs w:val="28"/>
        </w:rPr>
        <w:t>4乙方的经营行为不得损害相邻关系。如果其经营行为违反法律、法规或政府主管部门的有关规定，或对甲方和/或第三方构成妨害的，甲方或甲方委托的管理公司有权责令乙方整改或停止营业，由此造成的损失（包括政府部门针对乙方行为的处罚）由乙方承担。</w:t>
      </w:r>
    </w:p>
    <w:p w14:paraId="7C2CF394">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9.3.5乙方需配合本园区“联合办学”模式，按照在职员工总数的10%(上限不超过5人)的比例，提供给西安财经大学在校生实习岗位，具体合作细则由西安财经大学与乙方沟通确定。</w:t>
      </w:r>
    </w:p>
    <w:p w14:paraId="390BAC43">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第十条  </w:t>
      </w:r>
      <w:r>
        <w:rPr>
          <w:rFonts w:hint="eastAsia" w:ascii="仿宋_GB2312" w:hAnsi="宋体" w:eastAsia="仿宋_GB2312"/>
          <w:b/>
          <w:sz w:val="28"/>
          <w:szCs w:val="28"/>
        </w:rPr>
        <w:t>租赁标的物的返还</w:t>
      </w:r>
    </w:p>
    <w:p w14:paraId="399DCBF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10.1期限</w:t>
      </w:r>
    </w:p>
    <w:p w14:paraId="756CE489">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当租赁期届满或本合同因其他原因提前终止，乙方应当在租赁期限届满当日或</w:t>
      </w:r>
      <w:r>
        <w:rPr>
          <w:rFonts w:ascii="仿宋_GB2312" w:hAnsi="宋体" w:eastAsia="仿宋_GB2312"/>
          <w:sz w:val="28"/>
          <w:szCs w:val="28"/>
        </w:rPr>
        <w:t>甲</w:t>
      </w:r>
      <w:r>
        <w:rPr>
          <w:rFonts w:hint="eastAsia" w:ascii="仿宋_GB2312" w:hAnsi="宋体" w:eastAsia="仿宋_GB2312"/>
          <w:sz w:val="28"/>
          <w:szCs w:val="28"/>
        </w:rPr>
        <w:t>方确定的返还期限内办理完毕有关租赁标的物的返还事宜。</w:t>
      </w:r>
    </w:p>
    <w:p w14:paraId="274910E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0.2</w:t>
      </w:r>
      <w:r>
        <w:rPr>
          <w:rFonts w:hint="eastAsia" w:ascii="仿宋_GB2312" w:hAnsi="宋体" w:eastAsia="仿宋_GB2312"/>
          <w:sz w:val="28"/>
          <w:szCs w:val="28"/>
        </w:rPr>
        <w:t>标的物返还</w:t>
      </w:r>
    </w:p>
    <w:p w14:paraId="5A54A01B">
      <w:pPr>
        <w:spacing w:line="560" w:lineRule="exact"/>
        <w:ind w:firstLine="560" w:firstLineChars="200"/>
        <w:jc w:val="left"/>
        <w:rPr>
          <w:rFonts w:ascii="仿宋_GB2312" w:hAnsi="宋体" w:eastAsia="仿宋_GB2312"/>
          <w:bCs/>
          <w:sz w:val="28"/>
          <w:szCs w:val="28"/>
        </w:rPr>
      </w:pPr>
      <w:r>
        <w:rPr>
          <w:rFonts w:ascii="仿宋_GB2312" w:hAnsi="宋体" w:eastAsia="仿宋_GB2312"/>
          <w:sz w:val="28"/>
          <w:szCs w:val="28"/>
        </w:rPr>
        <w:t>10.2.1</w:t>
      </w:r>
      <w:r>
        <w:rPr>
          <w:rFonts w:hint="eastAsia" w:ascii="仿宋_GB2312" w:hAnsi="宋体" w:eastAsia="仿宋_GB2312"/>
          <w:sz w:val="28"/>
          <w:szCs w:val="28"/>
        </w:rPr>
        <w:t>除非经甲方另行书面同意，在本合同终止或本合同因其他</w:t>
      </w:r>
      <w:r>
        <w:rPr>
          <w:rFonts w:ascii="仿宋_GB2312" w:hAnsi="宋体" w:eastAsia="仿宋_GB2312"/>
          <w:sz w:val="28"/>
          <w:szCs w:val="28"/>
        </w:rPr>
        <w:t>任何</w:t>
      </w:r>
      <w:r>
        <w:rPr>
          <w:rFonts w:hint="eastAsia" w:ascii="仿宋_GB2312" w:hAnsi="宋体" w:eastAsia="仿宋_GB2312"/>
          <w:sz w:val="28"/>
          <w:szCs w:val="28"/>
        </w:rPr>
        <w:t>原因提前终止时，乙方应在上述期限内，根据双方签署交接证明文件时租赁标的物原装交还给甲方；</w:t>
      </w:r>
      <w:r>
        <w:rPr>
          <w:rFonts w:hint="eastAsia" w:ascii="仿宋_GB2312" w:hAnsi="宋体" w:eastAsia="仿宋_GB2312"/>
          <w:bCs/>
          <w:sz w:val="28"/>
          <w:szCs w:val="28"/>
        </w:rPr>
        <w:t>否则，视为乙方自动放弃对房屋内物品的所有权等全部权利，甲方有权强行进入租赁标的物，单方面处理乙方留存在租赁标的物内的物品，拆除乙方室内装修和增加的设备设施。因此产生的费用及物品损毁、灭失的风险由乙方负责承担。</w:t>
      </w:r>
    </w:p>
    <w:p w14:paraId="52FC937A">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10.2.2</w:t>
      </w:r>
      <w:r>
        <w:rPr>
          <w:rFonts w:hint="eastAsia" w:ascii="仿宋_GB2312" w:hAnsi="宋体" w:eastAsia="仿宋_GB2312"/>
          <w:sz w:val="28"/>
          <w:szCs w:val="28"/>
        </w:rPr>
        <w:t>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520B09A9">
      <w:pPr>
        <w:spacing w:line="560" w:lineRule="exact"/>
        <w:ind w:firstLine="560" w:firstLineChars="200"/>
        <w:jc w:val="left"/>
        <w:rPr>
          <w:rFonts w:ascii="仿宋_GB2312" w:hAnsi="宋体" w:eastAsia="仿宋_GB2312"/>
          <w:sz w:val="28"/>
          <w:szCs w:val="28"/>
        </w:rPr>
      </w:pPr>
      <w:r>
        <w:rPr>
          <w:rFonts w:ascii="仿宋_GB2312" w:hAnsi="宋体" w:eastAsia="仿宋_GB2312"/>
          <w:color w:val="000000" w:themeColor="text1"/>
          <w:sz w:val="28"/>
          <w:szCs w:val="28"/>
          <w14:textFill>
            <w14:solidFill>
              <w14:schemeClr w14:val="tx1"/>
            </w14:solidFill>
          </w14:textFill>
        </w:rPr>
        <w:t>10.2.3</w:t>
      </w:r>
      <w:r>
        <w:rPr>
          <w:rFonts w:hint="eastAsia" w:ascii="仿宋_GB2312" w:hAnsi="宋体" w:eastAsia="仿宋_GB2312"/>
          <w:color w:val="000000" w:themeColor="text1"/>
          <w:sz w:val="28"/>
          <w:szCs w:val="28"/>
          <w14:textFill>
            <w14:solidFill>
              <w14:schemeClr w14:val="tx1"/>
            </w14:solidFill>
          </w14:textFill>
        </w:rPr>
        <w:t>对于甲方同意保留的设备设施或装饰，归甲方所有，且甲方并无需为此对乙方进行任何补偿。</w:t>
      </w:r>
    </w:p>
    <w:p w14:paraId="7ACE2920">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10.3</w:t>
      </w:r>
      <w:r>
        <w:rPr>
          <w:rFonts w:hint="eastAsia" w:ascii="仿宋_GB2312" w:hAnsi="宋体" w:eastAsia="仿宋_GB2312"/>
          <w:sz w:val="28"/>
          <w:szCs w:val="28"/>
        </w:rPr>
        <w:t>返还</w:t>
      </w:r>
    </w:p>
    <w:p w14:paraId="0A1BAA3B">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10.3.1</w:t>
      </w:r>
      <w:r>
        <w:rPr>
          <w:rFonts w:hint="eastAsia" w:ascii="仿宋_GB2312" w:hAnsi="宋体" w:eastAsia="仿宋_GB2312"/>
          <w:sz w:val="28"/>
          <w:szCs w:val="28"/>
        </w:rPr>
        <w:t>乙方应向甲方交还租赁标的物的各个部分使用的钥匙(包含但不限于机械钥匙、电子门锁的密钥等），并且与甲方办理交接手续，签署移交确认证明文件。甲乙双方签署移交确认证明文件之日为租赁物返还日。如果乙方未能在本合同规定的期限或甲方通知期限内将租赁标的物返还甲方，甲方有权强行进入租赁标的物并收回；同时，</w:t>
      </w:r>
      <w:r>
        <w:rPr>
          <w:rFonts w:ascii="仿宋_GB2312" w:hAnsi="宋体" w:eastAsia="仿宋_GB2312"/>
          <w:sz w:val="28"/>
          <w:szCs w:val="28"/>
        </w:rPr>
        <w:t>自</w:t>
      </w:r>
      <w:r>
        <w:rPr>
          <w:rFonts w:hint="eastAsia" w:ascii="仿宋_GB2312" w:hAnsi="宋体" w:eastAsia="仿宋_GB2312"/>
          <w:sz w:val="28"/>
          <w:szCs w:val="28"/>
        </w:rPr>
        <w:t>本合同规定的期限或甲方通知期限</w:t>
      </w:r>
      <w:r>
        <w:rPr>
          <w:rFonts w:ascii="仿宋_GB2312" w:hAnsi="宋体" w:eastAsia="仿宋_GB2312"/>
          <w:sz w:val="28"/>
          <w:szCs w:val="28"/>
        </w:rPr>
        <w:t>届满</w:t>
      </w:r>
      <w:r>
        <w:rPr>
          <w:rFonts w:hint="eastAsia" w:ascii="仿宋_GB2312" w:hAnsi="宋体" w:eastAsia="仿宋_GB2312"/>
          <w:sz w:val="28"/>
          <w:szCs w:val="28"/>
        </w:rPr>
        <w:t>之日起，甲方有权就租赁标的物停止一切公共事业供应，包括但不限于水电气供应，如因此造成乙方任何损失，甲方不承担责任。甲方强行进入租赁标的物之日视为乙方向甲方返还租赁标的物之日（以后到者为准）。</w:t>
      </w:r>
    </w:p>
    <w:p w14:paraId="5E276289">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10.3.2</w:t>
      </w:r>
      <w:r>
        <w:rPr>
          <w:rFonts w:hint="eastAsia" w:ascii="仿宋_GB2312" w:hAnsi="宋体" w:eastAsia="仿宋_GB2312"/>
          <w:sz w:val="28"/>
          <w:szCs w:val="28"/>
        </w:rPr>
        <w:t>乙方拆迁搬离时所发生的一切费用由乙方自行承担，并且乙方的拆迁搬离，应尽其所能不影响甲方及周边物业的正常经营、使用。</w:t>
      </w:r>
    </w:p>
    <w:p w14:paraId="42630B8E">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10.3.3乙方因违约或协商一致而解除还是因期满终止撤离时，应将承租场地恢复至交付前状态。</w:t>
      </w:r>
    </w:p>
    <w:p w14:paraId="54D7C605">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10.3.</w:t>
      </w:r>
      <w:r>
        <w:rPr>
          <w:rFonts w:hint="eastAsia" w:ascii="仿宋_GB2312" w:hAnsi="宋体" w:eastAsia="仿宋_GB2312"/>
          <w:sz w:val="28"/>
          <w:szCs w:val="28"/>
        </w:rPr>
        <w:t>4无论本合同是因违约或协商一致而解除还是因期满而终止，乙方都不得以其在甲方资产之外的固定资产或装饰装修投入为理由，要求冲减、抵扣房租或其他任何应付费用，不得要求甲方予以任何形式的补偿，更不得以此为理由拖延向甲方交还租赁房屋的时间。</w:t>
      </w:r>
    </w:p>
    <w:p w14:paraId="6E7314F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0.3.</w:t>
      </w:r>
      <w:r>
        <w:rPr>
          <w:rFonts w:hint="eastAsia" w:ascii="仿宋_GB2312" w:hAnsi="宋体" w:eastAsia="仿宋_GB2312"/>
          <w:sz w:val="28"/>
          <w:szCs w:val="28"/>
        </w:rPr>
        <w:t>5乙方逾期返还房屋的，除应按照合同约定的租金标准支付房屋占用费外，每逾期一日，</w:t>
      </w:r>
      <w:r>
        <w:rPr>
          <w:rFonts w:hint="eastAsia" w:ascii="仿宋_GB2312" w:hAnsi="宋体" w:eastAsia="仿宋_GB2312"/>
          <w:color w:val="000000" w:themeColor="text1"/>
          <w:sz w:val="28"/>
          <w:szCs w:val="28"/>
          <w14:textFill>
            <w14:solidFill>
              <w14:schemeClr w14:val="tx1"/>
            </w14:solidFill>
          </w14:textFill>
        </w:rPr>
        <w:t>应按照当日租金的</w:t>
      </w:r>
      <w:r>
        <w:rPr>
          <w:rFonts w:hint="eastAsia" w:ascii="仿宋_GB2312" w:hAnsi="宋体" w:eastAsia="仿宋_GB2312"/>
          <w:sz w:val="28"/>
          <w:szCs w:val="28"/>
        </w:rPr>
        <w:t>标准的万分之三向甲方支付违约金，违约金不足以弥补甲方损失的，应另行承担赔偿责任。</w:t>
      </w:r>
    </w:p>
    <w:p w14:paraId="42025397">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第</w:t>
      </w:r>
      <w:r>
        <w:rPr>
          <w:rFonts w:hint="eastAsia" w:ascii="仿宋_GB2312" w:hAnsi="宋体" w:eastAsia="仿宋_GB2312"/>
          <w:b/>
          <w:sz w:val="28"/>
          <w:szCs w:val="28"/>
        </w:rPr>
        <w:t>十</w:t>
      </w:r>
      <w:r>
        <w:rPr>
          <w:rFonts w:ascii="仿宋_GB2312" w:hAnsi="宋体" w:eastAsia="仿宋_GB2312"/>
          <w:b/>
          <w:sz w:val="28"/>
          <w:szCs w:val="28"/>
        </w:rPr>
        <w:t>一条</w:t>
      </w:r>
      <w:r>
        <w:rPr>
          <w:rFonts w:hint="eastAsia" w:ascii="仿宋_GB2312" w:hAnsi="宋体" w:eastAsia="仿宋_GB2312"/>
          <w:b/>
          <w:sz w:val="28"/>
          <w:szCs w:val="28"/>
        </w:rPr>
        <w:t xml:space="preserve"> </w:t>
      </w:r>
      <w:r>
        <w:rPr>
          <w:rFonts w:ascii="仿宋_GB2312" w:hAnsi="宋体" w:eastAsia="仿宋_GB2312"/>
          <w:b/>
          <w:sz w:val="28"/>
          <w:szCs w:val="28"/>
        </w:rPr>
        <w:t xml:space="preserve"> </w:t>
      </w:r>
      <w:r>
        <w:rPr>
          <w:rFonts w:hint="eastAsia" w:ascii="仿宋_GB2312" w:hAnsi="宋体" w:eastAsia="仿宋_GB2312"/>
          <w:b/>
          <w:sz w:val="28"/>
          <w:szCs w:val="28"/>
        </w:rPr>
        <w:t>违约责任</w:t>
      </w:r>
    </w:p>
    <w:p w14:paraId="6B73FBE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11.1迟延支付租金或其他费用</w:t>
      </w:r>
    </w:p>
    <w:p w14:paraId="2B3D93AE">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乙方未能按本合同约定交付租金</w:t>
      </w:r>
      <w:r>
        <w:rPr>
          <w:rFonts w:ascii="仿宋_GB2312" w:hAnsi="宋体" w:eastAsia="仿宋_GB2312"/>
          <w:sz w:val="28"/>
          <w:szCs w:val="28"/>
        </w:rPr>
        <w:t>、</w:t>
      </w:r>
      <w:r>
        <w:rPr>
          <w:rFonts w:hint="eastAsia" w:ascii="仿宋_GB2312" w:hAnsi="宋体" w:eastAsia="仿宋_GB2312"/>
          <w:sz w:val="28"/>
          <w:szCs w:val="28"/>
        </w:rPr>
        <w:t>保证金及相关费用等应当由乙方承担的费用的，则自逾期之日起，每逾期1天，乙方应按应缴但未缴金额的万分之三（</w:t>
      </w:r>
      <w:r>
        <w:rPr>
          <w:rFonts w:ascii="仿宋_GB2312" w:hAnsi="宋体" w:eastAsia="仿宋_GB2312"/>
          <w:sz w:val="28"/>
          <w:szCs w:val="28"/>
        </w:rPr>
        <w:t>0.3</w:t>
      </w:r>
      <w:r>
        <w:rPr>
          <w:rFonts w:hint="eastAsia" w:ascii="仿宋_GB2312" w:hAnsi="宋体" w:eastAsia="仿宋_GB2312"/>
          <w:sz w:val="28"/>
          <w:szCs w:val="28"/>
        </w:rPr>
        <w:t>‰）向甲方支付违约金直至其付清应缴金额止；同时，甲方或甲方委托的管理公司有权对租赁标的物暂停全部或部分能源供应或相关管理服务，直至乙方履行完毕相关付款义务为止。如乙方逾期付款达30日，甲方有权解除合同，并要求乙方按本合同第</w:t>
      </w:r>
      <w:r>
        <w:rPr>
          <w:rFonts w:ascii="仿宋_GB2312" w:hAnsi="宋体" w:eastAsia="仿宋_GB2312"/>
          <w:sz w:val="28"/>
          <w:szCs w:val="28"/>
        </w:rPr>
        <w:t>12</w:t>
      </w:r>
      <w:r>
        <w:rPr>
          <w:rFonts w:hint="eastAsia" w:ascii="仿宋_GB2312" w:hAnsi="宋体" w:eastAsia="仿宋_GB2312"/>
          <w:sz w:val="28"/>
          <w:szCs w:val="28"/>
        </w:rPr>
        <w:t>.1条规定承担违约责任。</w:t>
      </w:r>
    </w:p>
    <w:p w14:paraId="4AEF66B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11.2装修违约</w:t>
      </w:r>
    </w:p>
    <w:p w14:paraId="16C50778">
      <w:pPr>
        <w:spacing w:line="560" w:lineRule="exact"/>
        <w:ind w:firstLine="560" w:firstLineChars="200"/>
        <w:jc w:val="left"/>
        <w:rPr>
          <w:rFonts w:ascii="仿宋_GB2312" w:hAnsi="宋体" w:eastAsia="仿宋_GB2312"/>
          <w:color w:val="FF0000"/>
          <w:sz w:val="28"/>
          <w:szCs w:val="28"/>
        </w:rPr>
      </w:pPr>
      <w:r>
        <w:rPr>
          <w:rFonts w:hint="eastAsia" w:ascii="仿宋_GB2312" w:hAnsi="宋体" w:eastAsia="仿宋_GB2312"/>
          <w:sz w:val="28"/>
          <w:szCs w:val="28"/>
        </w:rPr>
        <w:t>未经甲方书面同意，乙方擅自对租赁标的物的建筑物结构、设施设备进行改造，乙方应向甲方支付所在租赁年度租金总额10%的违约金， 如上述违约金不能涵盖甲方实际损失，则乙方仍应就超出部分承担损害赔偿责任。乙方应严格按照装修审批流程中约定的装修时间节点完成装修施工工作并开业，如未经甲方审批延长施工周期或延迟开业的，则每超出1日，向甲方赔偿该商铺年租金总额的万分之三</w:t>
      </w:r>
      <w:r>
        <w:rPr>
          <w:rFonts w:hint="eastAsia" w:ascii="仿宋_GB2312" w:hAnsi="宋体" w:eastAsia="仿宋_GB2312"/>
          <w:color w:val="FF0000"/>
          <w:sz w:val="28"/>
          <w:szCs w:val="28"/>
        </w:rPr>
        <w:t>。</w:t>
      </w:r>
    </w:p>
    <w:p w14:paraId="2288195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11.3商业经营违约</w:t>
      </w:r>
    </w:p>
    <w:p w14:paraId="42CAB3EF">
      <w:pPr>
        <w:spacing w:line="560" w:lineRule="exact"/>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如果乙方在租赁标的内从事任何违法经营活动，给甲方形象造成负面影响，或因此被有关政府主管部门或司法机关处罚，并致使甲方同时受到处罚或承担赔偿责任，甲方有权立即终止或解除本合同，停止一切能源供应，乙方应按本合同第1</w:t>
      </w:r>
      <w:r>
        <w:rPr>
          <w:rFonts w:ascii="仿宋_GB2312" w:hAnsi="宋体" w:eastAsia="仿宋_GB2312"/>
          <w:bCs/>
          <w:sz w:val="28"/>
          <w:szCs w:val="28"/>
        </w:rPr>
        <w:t>2</w:t>
      </w:r>
      <w:r>
        <w:rPr>
          <w:rFonts w:hint="eastAsia" w:ascii="仿宋_GB2312" w:hAnsi="宋体" w:eastAsia="仿宋_GB2312"/>
          <w:bCs/>
          <w:sz w:val="28"/>
          <w:szCs w:val="28"/>
        </w:rPr>
        <w:t>.1条约定承担违约责任，如该违约金不能涵盖偿甲方因乙方的前述行为而遭受的直接及间接的损失，乙方仍应就超出部分承担损害赔偿责任。</w:t>
      </w:r>
    </w:p>
    <w:p w14:paraId="33914F0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11.4提前终止或解除合同</w:t>
      </w:r>
    </w:p>
    <w:p w14:paraId="7CC4768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11.4.1非因本合同约定情形，乙方擅自解除合同的，甲方将扣除乙方已交的租金，且乙方须向甲方支付相当于解除事由发生的租赁年度内3个月租金标准的合同解除违约金。</w:t>
      </w:r>
    </w:p>
    <w:p w14:paraId="3CF1D93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11.4.2非因本合同约定情形，甲方擅自解除合同的，甲方应返还乙方已交的未实际产生的租金（无息），且</w:t>
      </w:r>
      <w:r>
        <w:rPr>
          <w:rFonts w:ascii="仿宋_GB2312" w:hAnsi="宋体" w:eastAsia="仿宋_GB2312"/>
          <w:sz w:val="28"/>
          <w:szCs w:val="28"/>
        </w:rPr>
        <w:t>甲</w:t>
      </w:r>
      <w:r>
        <w:rPr>
          <w:rFonts w:hint="eastAsia" w:ascii="仿宋_GB2312" w:hAnsi="宋体" w:eastAsia="仿宋_GB2312"/>
          <w:sz w:val="28"/>
          <w:szCs w:val="28"/>
        </w:rPr>
        <w:t>方须向</w:t>
      </w:r>
      <w:r>
        <w:rPr>
          <w:rFonts w:ascii="仿宋_GB2312" w:hAnsi="宋体" w:eastAsia="仿宋_GB2312"/>
          <w:sz w:val="28"/>
          <w:szCs w:val="28"/>
        </w:rPr>
        <w:t>乙</w:t>
      </w:r>
      <w:r>
        <w:rPr>
          <w:rFonts w:hint="eastAsia" w:ascii="仿宋_GB2312" w:hAnsi="宋体" w:eastAsia="仿宋_GB2312"/>
          <w:sz w:val="28"/>
          <w:szCs w:val="28"/>
        </w:rPr>
        <w:t>方支付相当于解除事由发生的租赁年度内3个月租金标准的合同解除违约金。</w:t>
      </w:r>
    </w:p>
    <w:p w14:paraId="7256161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11.</w:t>
      </w:r>
      <w:r>
        <w:rPr>
          <w:rFonts w:ascii="仿宋_GB2312" w:hAnsi="宋体" w:eastAsia="仿宋_GB2312"/>
          <w:sz w:val="28"/>
          <w:szCs w:val="28"/>
        </w:rPr>
        <w:t>5</w:t>
      </w:r>
      <w:r>
        <w:rPr>
          <w:rFonts w:hint="eastAsia" w:ascii="仿宋_GB2312" w:hAnsi="宋体" w:eastAsia="仿宋_GB2312"/>
          <w:sz w:val="28"/>
          <w:szCs w:val="28"/>
        </w:rPr>
        <w:t>其他费用</w:t>
      </w:r>
    </w:p>
    <w:p w14:paraId="5ED3EA1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如果因任何一方未及时履行本合同约定义务而导致守约方采取必要的法律手段时，违约方还应承担守约方为此而支付的包括但不限于律师费、</w:t>
      </w:r>
      <w:r>
        <w:rPr>
          <w:rFonts w:ascii="仿宋_GB2312" w:hAnsi="宋体" w:eastAsia="仿宋_GB2312"/>
          <w:sz w:val="28"/>
          <w:szCs w:val="28"/>
        </w:rPr>
        <w:t>诉讼费、</w:t>
      </w:r>
      <w:r>
        <w:rPr>
          <w:rFonts w:hint="eastAsia" w:ascii="仿宋_GB2312" w:hAnsi="宋体" w:eastAsia="仿宋_GB2312"/>
          <w:sz w:val="28"/>
          <w:szCs w:val="28"/>
        </w:rPr>
        <w:t>交通费等相关费用。</w:t>
      </w:r>
    </w:p>
    <w:p w14:paraId="0E472B3C">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第十二条  </w:t>
      </w:r>
      <w:r>
        <w:rPr>
          <w:rFonts w:hint="eastAsia" w:ascii="仿宋_GB2312" w:hAnsi="宋体" w:eastAsia="仿宋_GB2312"/>
          <w:b/>
          <w:sz w:val="28"/>
          <w:szCs w:val="28"/>
        </w:rPr>
        <w:t>合同的终止</w:t>
      </w:r>
    </w:p>
    <w:p w14:paraId="2364BD3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.1甲方解除合同</w:t>
      </w:r>
    </w:p>
    <w:p w14:paraId="44AB3E6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除本合同其他规定外，有下列情形之一的，甲方有权解除本合同，乙方须向甲方支付相当于解除事由发生的租赁年度内6个月租金标准的合同解除违约金。</w:t>
      </w:r>
    </w:p>
    <w:p w14:paraId="61B1CA6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12.1.1乙方被采取查封，冻结，扣押等司法强制执行措施，或乙方发生破产，解散，和解，分立，重组，兼并等法人资格的变更或资产重大调整的，甲方有权解除本合同；</w:t>
      </w:r>
    </w:p>
    <w:p w14:paraId="230A1B14">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12.1.2乙方未按期</w:t>
      </w:r>
      <w:r>
        <w:rPr>
          <w:rFonts w:ascii="仿宋_GB2312" w:hAnsi="宋体" w:eastAsia="仿宋_GB2312"/>
          <w:sz w:val="28"/>
          <w:szCs w:val="28"/>
        </w:rPr>
        <w:t>支付</w:t>
      </w:r>
      <w:r>
        <w:rPr>
          <w:rFonts w:hint="eastAsia" w:ascii="仿宋_GB2312" w:hAnsi="宋体" w:eastAsia="仿宋_GB2312"/>
          <w:sz w:val="28"/>
          <w:szCs w:val="28"/>
        </w:rPr>
        <w:t>足额租金并逾期三十日；</w:t>
      </w:r>
    </w:p>
    <w:p w14:paraId="236BAB5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12.1.3未经甲方书面同意，乙方擅自改变租赁标的物用途，未按本合同约定的使用范围经营的；</w:t>
      </w:r>
    </w:p>
    <w:p w14:paraId="2260C9C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12.1.4乙方将租赁标的物转租、承包或以其他任何形式将租赁标的物提供给第三方；</w:t>
      </w:r>
    </w:p>
    <w:p w14:paraId="6AF29F1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12.1.5乙方利用租赁场所违法经营的；</w:t>
      </w:r>
    </w:p>
    <w:p w14:paraId="18A2A85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12.1.6除正常使用折旧、报损外，乙方未对房屋及附属设备尽维修责任致使功能受损（包括但不限于房产或设施损坏或发生故障等），经甲方督促仍不予修复。</w:t>
      </w:r>
    </w:p>
    <w:p w14:paraId="2E78365D">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12.1.7乙方未经甲方同意而进行的不当装修或乙方擅自对租赁标的物的建筑物结构、设施设备进行改造。</w:t>
      </w:r>
    </w:p>
    <w:p w14:paraId="3101473D">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12.1.8乙方严重违反本合同规定的义务。</w:t>
      </w:r>
    </w:p>
    <w:p w14:paraId="5737241C">
      <w:pPr>
        <w:spacing w:line="560" w:lineRule="exact"/>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甲方依据上述情形解除本合同时，应书面</w:t>
      </w:r>
      <w:r>
        <w:rPr>
          <w:rFonts w:ascii="仿宋_GB2312" w:hAnsi="宋体" w:eastAsia="仿宋_GB2312"/>
          <w:bCs/>
          <w:sz w:val="28"/>
          <w:szCs w:val="28"/>
        </w:rPr>
        <w:t>送达</w:t>
      </w:r>
      <w:r>
        <w:rPr>
          <w:rFonts w:hint="eastAsia" w:ascii="仿宋_GB2312" w:hAnsi="宋体" w:eastAsia="仿宋_GB2312"/>
          <w:bCs/>
          <w:sz w:val="28"/>
          <w:szCs w:val="28"/>
        </w:rPr>
        <w:t>乙方。乙方应在</w:t>
      </w:r>
      <w:r>
        <w:rPr>
          <w:rFonts w:ascii="仿宋_GB2312" w:hAnsi="宋体" w:eastAsia="仿宋_GB2312"/>
          <w:bCs/>
          <w:sz w:val="28"/>
          <w:szCs w:val="28"/>
        </w:rPr>
        <w:t>送达</w:t>
      </w:r>
      <w:r>
        <w:rPr>
          <w:rFonts w:hint="eastAsia" w:ascii="仿宋_GB2312" w:hAnsi="宋体" w:eastAsia="仿宋_GB2312"/>
          <w:bCs/>
          <w:sz w:val="28"/>
          <w:szCs w:val="28"/>
        </w:rPr>
        <w:t>后的10日内清理并向甲方返还租赁标的物，结算一切费用（租金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523B57C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.2乙方解除合同</w:t>
      </w:r>
    </w:p>
    <w:p w14:paraId="7681D6D7">
      <w:pPr>
        <w:spacing w:line="56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除本合同其他规定外，有下列情形之一的，乙方有权解除本合同，甲方须向乙方支付相当于解除事由发生的租赁年度内6个月租金标准的合同解除违约金。</w:t>
      </w:r>
    </w:p>
    <w:p w14:paraId="62B121E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12.2.1甲方在签订本合同后，又将本合同租赁标的物租赁给第三方的。</w:t>
      </w:r>
    </w:p>
    <w:p w14:paraId="42B12CD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12.2.2甲方因该房屋而涉及第三方纠纷的民事、刑事及行政处罚等重大诉讼案件，被行政机关、法院或仲裁机关认定为违反诚实信用原则国家法律法规的相关规定，并被第三人诉至法院且甲方败诉的，且因此对乙方使用该房屋造成严重不利影响的；</w:t>
      </w:r>
    </w:p>
    <w:p w14:paraId="115A5A6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12.3双方解除合同</w:t>
      </w:r>
    </w:p>
    <w:p w14:paraId="1B4A067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除本合同其他规定外，一方的资产被扣押或被法院执行导致无法继续合作的，任何一方均有权解除合同，由过错方向对方承担当期三个月的违约金。</w:t>
      </w:r>
    </w:p>
    <w:p w14:paraId="4A7BCD8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.4合同终止或解除后的处理</w:t>
      </w:r>
    </w:p>
    <w:p w14:paraId="11156FC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.4.1合同终止或解除后，乙方有权收回其所有的一切经营设备、标识、带标识的物品；乙方于营业场所内、外设置的其拥有合法权利的图文标识，甲方不得以任何方式继续使用。</w:t>
      </w:r>
    </w:p>
    <w:p w14:paraId="6408AD85">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.4.2合同终止或解除后7个工作日内（或本合同约定的期限内），违约方应将合同期间发生的和其他所拖欠应付守约方的费用全部付清。</w:t>
      </w:r>
    </w:p>
    <w:p w14:paraId="561E468F">
      <w:pPr>
        <w:spacing w:line="560" w:lineRule="exact"/>
        <w:ind w:firstLine="560" w:firstLineChars="200"/>
        <w:jc w:val="left"/>
        <w:rPr>
          <w:rFonts w:ascii="仿宋_GB2312" w:hAnsi="宋体" w:eastAsia="仿宋_GB2312"/>
          <w:color w:val="FF0000"/>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.4.3无论合同因何种原因终止或解除，乙方均应在合同终止或解除后</w:t>
      </w:r>
      <w:r>
        <w:rPr>
          <w:rFonts w:ascii="仿宋_GB2312" w:hAnsi="宋体" w:eastAsia="仿宋_GB2312"/>
          <w:sz w:val="28"/>
          <w:szCs w:val="28"/>
        </w:rPr>
        <w:t>办理</w:t>
      </w:r>
      <w:r>
        <w:rPr>
          <w:rFonts w:hint="eastAsia" w:ascii="仿宋_GB2312" w:hAnsi="宋体" w:eastAsia="仿宋_GB2312"/>
          <w:sz w:val="28"/>
          <w:szCs w:val="28"/>
        </w:rPr>
        <w:t>营业执照注销手续或住所地设立租赁标的物之上的营业执照住所地变更手续，同时按照甲方书面通知时间或合同</w:t>
      </w:r>
      <w:r>
        <w:rPr>
          <w:rFonts w:ascii="仿宋_GB2312" w:hAnsi="宋体" w:eastAsia="仿宋_GB2312"/>
          <w:sz w:val="28"/>
          <w:szCs w:val="28"/>
        </w:rPr>
        <w:t>终止期限</w:t>
      </w:r>
      <w:r>
        <w:rPr>
          <w:rFonts w:hint="eastAsia" w:ascii="仿宋_GB2312" w:hAnsi="宋体" w:eastAsia="仿宋_GB2312"/>
          <w:sz w:val="28"/>
          <w:szCs w:val="28"/>
        </w:rPr>
        <w:t>腾交并交付房屋，双方各自依据合同条款承担违约责任。</w:t>
      </w:r>
    </w:p>
    <w:p w14:paraId="0293EDD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.5租赁标的物产权变更</w:t>
      </w:r>
    </w:p>
    <w:p w14:paraId="1E87C56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甲方有权出售、转让本合同租赁标的物的产权，甲方配合乙方签署相关权利义务转让协议，若乙方拒绝签订权利义务转让协议，并不影响出租人的变更效力，乙方应向变更后的主体交付相应租金等费用，甲方已有权解除合同，并不承担任何责任。</w:t>
      </w:r>
    </w:p>
    <w:p w14:paraId="36D658ED">
      <w:pPr>
        <w:spacing w:line="5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第十三条  通告及送达</w:t>
      </w:r>
    </w:p>
    <w:p w14:paraId="619184B6">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13.1方式</w:t>
      </w:r>
    </w:p>
    <w:p w14:paraId="5882B3F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本合同规定一方向另一方发出的通知或书面函件（包括但不限于本合同项下所有要约、书面文件或通知）均应以中文简体制作，并通过以下方式送达相应一方：</w:t>
      </w:r>
    </w:p>
    <w:p w14:paraId="3B79DBB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13.1.1当面递交。</w:t>
      </w:r>
    </w:p>
    <w:p w14:paraId="77BC0D0B">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13.1.2专递信函。</w:t>
      </w:r>
    </w:p>
    <w:p w14:paraId="13CF152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13.2送达时间</w:t>
      </w:r>
    </w:p>
    <w:p w14:paraId="1013560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在以下时间通知被视为已经送达： </w:t>
      </w:r>
    </w:p>
    <w:p w14:paraId="76292D01">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13.2.1如果以当面递交方式送达，送达指定地址并签署回执或其他送达证明。</w:t>
      </w:r>
    </w:p>
    <w:p w14:paraId="0D883249">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13.2.2如果是以专递信函方式送达，为邮寄日后的第3个工作日。</w:t>
      </w:r>
    </w:p>
    <w:p w14:paraId="7C10473C">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13.3送达地址</w:t>
      </w:r>
    </w:p>
    <w:p w14:paraId="43D4E71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双方的送达地址</w:t>
      </w:r>
    </w:p>
    <w:p w14:paraId="05346421">
      <w:pPr>
        <w:spacing w:line="560" w:lineRule="exact"/>
        <w:jc w:val="left"/>
        <w:rPr>
          <w:rFonts w:ascii="仿宋_GB2312" w:hAnsi="宋体" w:eastAsia="仿宋_GB2312"/>
          <w:sz w:val="28"/>
          <w:szCs w:val="28"/>
        </w:rPr>
      </w:pPr>
      <w:r>
        <w:rPr>
          <w:rFonts w:hint="eastAsia" w:ascii="仿宋_GB2312" w:hAnsi="宋体" w:eastAsia="仿宋_GB2312"/>
          <w:sz w:val="28"/>
          <w:szCs w:val="28"/>
        </w:rPr>
        <w:t>甲方： 西安文化科技创业城股份有限公司</w:t>
      </w:r>
    </w:p>
    <w:p w14:paraId="5A698D3B">
      <w:pPr>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通信地址：西安市曲江新区翠华路105号翠华里游学馆3层A区</w:t>
      </w:r>
    </w:p>
    <w:p w14:paraId="0D6E3D67">
      <w:pPr>
        <w:spacing w:line="560" w:lineRule="exact"/>
        <w:jc w:val="left"/>
        <w:rPr>
          <w:rFonts w:ascii="仿宋_GB2312" w:hAnsi="宋体" w:eastAsia="仿宋_GB2312"/>
          <w:sz w:val="28"/>
          <w:szCs w:val="28"/>
        </w:rPr>
      </w:pPr>
      <w:r>
        <w:rPr>
          <w:rFonts w:hint="eastAsia" w:ascii="仿宋_GB2312" w:hAnsi="宋体" w:eastAsia="仿宋_GB2312"/>
          <w:sz w:val="28"/>
          <w:szCs w:val="28"/>
        </w:rPr>
        <w:t>联系电话：029-89555171</w:t>
      </w:r>
    </w:p>
    <w:p w14:paraId="0EF5A280">
      <w:pPr>
        <w:spacing w:line="560" w:lineRule="exact"/>
        <w:jc w:val="left"/>
        <w:rPr>
          <w:rFonts w:ascii="仿宋_GB2312" w:hAnsi="宋体" w:eastAsia="仿宋_GB2312"/>
          <w:sz w:val="28"/>
          <w:szCs w:val="28"/>
        </w:rPr>
      </w:pPr>
      <w:r>
        <w:rPr>
          <w:rFonts w:hint="eastAsia" w:ascii="仿宋_GB2312" w:hAnsi="宋体" w:eastAsia="仿宋_GB2312"/>
          <w:sz w:val="28"/>
          <w:szCs w:val="28"/>
        </w:rPr>
        <w:t>邮编：710000</w:t>
      </w:r>
    </w:p>
    <w:p w14:paraId="4F869395">
      <w:pPr>
        <w:spacing w:line="560" w:lineRule="exact"/>
        <w:jc w:val="left"/>
        <w:rPr>
          <w:rFonts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p>
    <w:p w14:paraId="51BFAA3B">
      <w:pPr>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 xml:space="preserve">通信地址：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p>
    <w:p w14:paraId="74167FBD">
      <w:pPr>
        <w:spacing w:line="560" w:lineRule="exact"/>
        <w:jc w:val="left"/>
        <w:rPr>
          <w:rFonts w:hint="eastAsia" w:ascii="仿宋_GB2312" w:hAnsi="宋体" w:eastAsia="仿宋_GB2312"/>
          <w:sz w:val="28"/>
          <w:szCs w:val="28"/>
        </w:rPr>
      </w:pPr>
    </w:p>
    <w:p w14:paraId="79B13C13">
      <w:pPr>
        <w:spacing w:line="56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rPr>
        <w:t>联系电话：</w:t>
      </w:r>
      <w:r>
        <w:rPr>
          <w:rFonts w:hint="eastAsia" w:ascii="仿宋_GB2312" w:hAnsi="宋体" w:eastAsia="仿宋_GB2312"/>
          <w:sz w:val="28"/>
          <w:szCs w:val="28"/>
          <w:lang w:val="en-US" w:eastAsia="zh-CN"/>
        </w:rPr>
        <w:t xml:space="preserve">  </w:t>
      </w:r>
    </w:p>
    <w:p w14:paraId="5530E516">
      <w:pPr>
        <w:spacing w:line="56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rPr>
        <w:t>联系人：</w:t>
      </w:r>
      <w:r>
        <w:rPr>
          <w:rFonts w:hint="eastAsia" w:ascii="仿宋_GB2312" w:hAnsi="宋体" w:eastAsia="仿宋_GB2312"/>
          <w:sz w:val="28"/>
          <w:szCs w:val="28"/>
          <w:lang w:val="en-US" w:eastAsia="zh-CN"/>
        </w:rPr>
        <w:t xml:space="preserve">  </w:t>
      </w:r>
    </w:p>
    <w:p w14:paraId="5764D18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除非提前五日以书面形式通知更改送达地址，所有通知或书面函件均按本合同列明的联系方式向对方发送；一方变更送达地址、联系方式的，应在提前5日将变更后的地址、联系方式书面通知另一方，否则，变更方应对此造成的一切后果承担责任。</w:t>
      </w:r>
    </w:p>
    <w:p w14:paraId="331C29BD">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 xml:space="preserve">第十四条  </w:t>
      </w:r>
      <w:r>
        <w:rPr>
          <w:rFonts w:hint="eastAsia" w:ascii="仿宋_GB2312" w:hAnsi="宋体" w:eastAsia="仿宋_GB2312"/>
          <w:b/>
          <w:sz w:val="28"/>
          <w:szCs w:val="28"/>
        </w:rPr>
        <w:t>法律适用与争议的解决</w:t>
      </w:r>
    </w:p>
    <w:p w14:paraId="4D6E2068">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14.1本合同的订立、效力、解释、履行和争议的解决均适用中华人民共和国大陆地区法律。</w:t>
      </w:r>
    </w:p>
    <w:p w14:paraId="1D7A217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14.2凡因履行本合同而发生的或与本合同有关的一切争议，双方应通过友好协商方式解决；协商不能解决时，任何一方均可向房屋所在地有管辖权的人民法院提起诉讼。</w:t>
      </w:r>
    </w:p>
    <w:p w14:paraId="688FE293">
      <w:pPr>
        <w:spacing w:line="5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 xml:space="preserve">第十五条 </w:t>
      </w:r>
      <w:r>
        <w:rPr>
          <w:rFonts w:ascii="仿宋_GB2312" w:hAnsi="宋体" w:eastAsia="仿宋_GB2312"/>
          <w:b/>
          <w:sz w:val="28"/>
          <w:szCs w:val="28"/>
        </w:rPr>
        <w:t xml:space="preserve"> </w:t>
      </w:r>
      <w:r>
        <w:rPr>
          <w:rFonts w:hint="eastAsia" w:ascii="仿宋_GB2312" w:hAnsi="宋体" w:eastAsia="仿宋_GB2312"/>
          <w:b/>
          <w:sz w:val="28"/>
          <w:szCs w:val="28"/>
        </w:rPr>
        <w:t>不可抗力</w:t>
      </w:r>
    </w:p>
    <w:p w14:paraId="50F774B0">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15.1不可抗力是指不能预见、不能避免、不能克服的客观事件导致不能履行合同或不能如期履行合同。</w:t>
      </w:r>
    </w:p>
    <w:p w14:paraId="37F5A695">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15.2不可抗力致使合同不能履行的，双方互不承担责任。但不可抗力事件发生后，遭受不可抗力的一方应当立即通知另一方，否则不能免除其违约责任，不可抗力发生后任何一方均有权解除合同。</w:t>
      </w:r>
    </w:p>
    <w:p w14:paraId="7E616BDF">
      <w:pPr>
        <w:numPr>
          <w:ilvl w:val="0"/>
          <w:numId w:val="1"/>
        </w:numPr>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b/>
          <w:bCs/>
          <w:sz w:val="28"/>
          <w:szCs w:val="28"/>
        </w:rPr>
        <w:t xml:space="preserve"> 其他</w:t>
      </w:r>
    </w:p>
    <w:p w14:paraId="5CAD8C07">
      <w:pPr>
        <w:spacing w:line="560" w:lineRule="exact"/>
        <w:ind w:firstLine="560" w:firstLineChars="200"/>
        <w:jc w:val="left"/>
        <w:rPr>
          <w:rFonts w:ascii="仿宋_GB2312" w:hAnsi="宋体" w:eastAsia="仿宋_GB2312"/>
          <w:strike/>
          <w:color w:val="FF0000"/>
          <w:sz w:val="28"/>
          <w:szCs w:val="28"/>
        </w:rPr>
      </w:pPr>
      <w:r>
        <w:rPr>
          <w:rFonts w:hint="eastAsia" w:ascii="仿宋_GB2312" w:hAnsi="宋体" w:eastAsia="仿宋_GB2312"/>
          <w:bCs/>
          <w:sz w:val="28"/>
          <w:szCs w:val="28"/>
        </w:rPr>
        <w:t>本合同签订后，甲方如需收回本场地需提前</w:t>
      </w:r>
      <w:r>
        <w:rPr>
          <w:rFonts w:ascii="仿宋_GB2312" w:hAnsi="宋体" w:eastAsia="仿宋_GB2312"/>
          <w:bCs/>
          <w:sz w:val="28"/>
          <w:szCs w:val="28"/>
        </w:rPr>
        <w:t>30日通知乙方，甲方承担并履行完毕应当承担的违约责任后，乙方在甲方要求的期限内配合搬离现场，</w:t>
      </w:r>
      <w:r>
        <w:rPr>
          <w:rFonts w:hint="eastAsia" w:ascii="仿宋_GB2312" w:hAnsi="宋体" w:eastAsia="仿宋_GB2312"/>
          <w:sz w:val="28"/>
          <w:szCs w:val="28"/>
        </w:rPr>
        <w:t>如乙方逾期不搬离现场，甲方有权按照第</w:t>
      </w:r>
      <w:r>
        <w:rPr>
          <w:rFonts w:ascii="仿宋_GB2312" w:hAnsi="宋体" w:eastAsia="仿宋_GB2312"/>
          <w:sz w:val="28"/>
          <w:szCs w:val="28"/>
        </w:rPr>
        <w:t>10</w:t>
      </w:r>
      <w:r>
        <w:rPr>
          <w:rFonts w:hint="eastAsia" w:ascii="仿宋_GB2312" w:hAnsi="宋体" w:eastAsia="仿宋_GB2312"/>
          <w:sz w:val="28"/>
          <w:szCs w:val="28"/>
        </w:rPr>
        <w:t>条约定处理。</w:t>
      </w:r>
    </w:p>
    <w:p w14:paraId="7CE66204">
      <w:pPr>
        <w:spacing w:line="560" w:lineRule="exact"/>
        <w:ind w:firstLine="562" w:firstLineChars="200"/>
        <w:jc w:val="left"/>
        <w:rPr>
          <w:rFonts w:ascii="仿宋_GB2312" w:hAnsi="宋体" w:eastAsia="仿宋_GB2312"/>
          <w:b/>
          <w:sz w:val="28"/>
          <w:szCs w:val="28"/>
        </w:rPr>
      </w:pPr>
      <w:r>
        <w:rPr>
          <w:rFonts w:ascii="仿宋_GB2312" w:hAnsi="宋体" w:eastAsia="仿宋_GB2312"/>
          <w:b/>
          <w:sz w:val="28"/>
          <w:szCs w:val="28"/>
        </w:rPr>
        <w:t>第十</w:t>
      </w:r>
      <w:r>
        <w:rPr>
          <w:rFonts w:hint="eastAsia" w:ascii="仿宋_GB2312" w:hAnsi="宋体" w:eastAsia="仿宋_GB2312"/>
          <w:b/>
          <w:sz w:val="28"/>
          <w:szCs w:val="28"/>
        </w:rPr>
        <w:t>七</w:t>
      </w:r>
      <w:r>
        <w:rPr>
          <w:rFonts w:ascii="仿宋_GB2312" w:hAnsi="宋体" w:eastAsia="仿宋_GB2312"/>
          <w:b/>
          <w:sz w:val="28"/>
          <w:szCs w:val="28"/>
        </w:rPr>
        <w:t xml:space="preserve">条 </w:t>
      </w:r>
      <w:r>
        <w:rPr>
          <w:rFonts w:hint="eastAsia" w:ascii="仿宋_GB2312" w:hAnsi="宋体" w:eastAsia="仿宋_GB2312"/>
          <w:b/>
          <w:sz w:val="28"/>
          <w:szCs w:val="28"/>
        </w:rPr>
        <w:t xml:space="preserve"> 附则</w:t>
      </w:r>
    </w:p>
    <w:p w14:paraId="6135DC8A">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17.1本协议未尽事宜，双方另行签订补充协议，补充协议与本合同具有同等法律效力。</w:t>
      </w:r>
    </w:p>
    <w:p w14:paraId="6DEC2712">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17.2本协议经双方签字盖章或直接盖章后生效，一式捌份，双方各执肆份，具有同等法律效力。</w:t>
      </w:r>
    </w:p>
    <w:p w14:paraId="5061EDCB">
      <w:pPr>
        <w:spacing w:line="560" w:lineRule="exact"/>
        <w:ind w:firstLine="560" w:firstLineChars="200"/>
        <w:jc w:val="left"/>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7</w:t>
      </w:r>
      <w:r>
        <w:rPr>
          <w:rFonts w:ascii="仿宋_GB2312" w:hAnsi="宋体" w:eastAsia="仿宋_GB2312"/>
          <w:sz w:val="28"/>
          <w:szCs w:val="28"/>
        </w:rPr>
        <w:t>.3</w:t>
      </w:r>
      <w:r>
        <w:rPr>
          <w:rFonts w:hint="eastAsia" w:ascii="仿宋_GB2312" w:hAnsi="宋体" w:eastAsia="仿宋_GB2312"/>
          <w:sz w:val="28"/>
          <w:szCs w:val="28"/>
        </w:rPr>
        <w:t>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37E96053">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附件一：物业租赁区域平面图；</w:t>
      </w:r>
    </w:p>
    <w:p w14:paraId="34D424DF">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附件二：场地交接确认书</w:t>
      </w:r>
    </w:p>
    <w:p w14:paraId="59479A8E">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附件三</w:t>
      </w:r>
      <w:r>
        <w:rPr>
          <w:rFonts w:ascii="仿宋_GB2312" w:hAnsi="宋体" w:eastAsia="仿宋_GB2312"/>
          <w:sz w:val="28"/>
          <w:szCs w:val="28"/>
        </w:rPr>
        <w:t>：</w:t>
      </w:r>
      <w:r>
        <w:rPr>
          <w:rFonts w:hint="eastAsia" w:ascii="仿宋_GB2312" w:hAnsi="宋体" w:eastAsia="仿宋_GB2312"/>
          <w:sz w:val="28"/>
          <w:szCs w:val="28"/>
        </w:rPr>
        <w:t>场地交付标准清单</w:t>
      </w:r>
    </w:p>
    <w:p w14:paraId="2C3F4797">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附件四</w:t>
      </w:r>
      <w:r>
        <w:rPr>
          <w:rFonts w:ascii="仿宋_GB2312" w:hAnsi="宋体" w:eastAsia="仿宋_GB2312"/>
          <w:sz w:val="28"/>
          <w:szCs w:val="28"/>
        </w:rPr>
        <w:t>：</w:t>
      </w:r>
      <w:r>
        <w:rPr>
          <w:rFonts w:hint="eastAsia" w:ascii="仿宋_GB2312" w:hAnsi="宋体" w:eastAsia="仿宋_GB2312"/>
          <w:sz w:val="28"/>
          <w:szCs w:val="28"/>
        </w:rPr>
        <w:t>乙方的《营业执照》正副本复印件（壹份），若乙方为自然人，则乙方的身份证复印件；</w:t>
      </w:r>
    </w:p>
    <w:p w14:paraId="3EBD4387">
      <w:pPr>
        <w:pStyle w:val="2"/>
        <w:widowControl/>
        <w:shd w:val="clear" w:color="auto" w:fill="FFFFFF"/>
        <w:spacing w:beforeAutospacing="0" w:afterAutospacing="0" w:line="420" w:lineRule="atLeast"/>
        <w:ind w:firstLine="560" w:firstLineChars="200"/>
        <w:rPr>
          <w:rFonts w:ascii="仿宋_GB2312" w:eastAsia="仿宋_GB2312"/>
          <w:b w:val="0"/>
          <w:bCs w:val="0"/>
          <w:sz w:val="28"/>
          <w:szCs w:val="28"/>
        </w:rPr>
      </w:pPr>
    </w:p>
    <w:p w14:paraId="69E0CDB0">
      <w:pPr>
        <w:pStyle w:val="2"/>
        <w:widowControl/>
        <w:shd w:val="clear" w:color="auto" w:fill="FFFFFF"/>
        <w:spacing w:beforeAutospacing="0" w:afterAutospacing="0" w:line="420" w:lineRule="atLeast"/>
        <w:ind w:firstLine="560" w:firstLineChars="200"/>
        <w:rPr>
          <w:rFonts w:hint="default" w:ascii="仿宋_GB2312" w:eastAsia="仿宋_GB2312"/>
          <w:b w:val="0"/>
          <w:bCs w:val="0"/>
          <w:sz w:val="28"/>
          <w:szCs w:val="28"/>
        </w:rPr>
      </w:pPr>
      <w:r>
        <w:rPr>
          <w:rFonts w:ascii="仿宋_GB2312" w:eastAsia="仿宋_GB2312"/>
          <w:b w:val="0"/>
          <w:bCs w:val="0"/>
          <w:sz w:val="28"/>
          <w:szCs w:val="28"/>
        </w:rPr>
        <w:t>（本页无正文，为西安文化科技创业城股份有限公司与</w:t>
      </w:r>
      <w:r>
        <w:rPr>
          <w:rFonts w:hint="eastAsia" w:ascii="仿宋_GB2312" w:eastAsia="仿宋_GB2312"/>
          <w:b w:val="0"/>
          <w:bCs w:val="0"/>
          <w:sz w:val="28"/>
          <w:szCs w:val="28"/>
          <w:lang w:val="en-US" w:eastAsia="zh-CN"/>
        </w:rPr>
        <w:t xml:space="preserve">    </w:t>
      </w:r>
      <w:r>
        <w:rPr>
          <w:rFonts w:ascii="仿宋_GB2312" w:eastAsia="仿宋_GB2312"/>
          <w:b w:val="0"/>
          <w:bCs w:val="0"/>
          <w:sz w:val="28"/>
          <w:szCs w:val="28"/>
        </w:rPr>
        <w:t>关于《西财大曲江创新创业园联合办学入驻协议》的签字页。）</w:t>
      </w:r>
    </w:p>
    <w:p w14:paraId="02835CEB">
      <w:pPr>
        <w:spacing w:line="560" w:lineRule="exact"/>
        <w:jc w:val="left"/>
        <w:rPr>
          <w:rFonts w:ascii="仿宋_GB2312" w:hAnsi="宋体" w:eastAsia="仿宋_GB2312"/>
          <w:sz w:val="28"/>
          <w:szCs w:val="28"/>
        </w:rPr>
      </w:pPr>
    </w:p>
    <w:p w14:paraId="56622812">
      <w:pPr>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甲方（盖章）： </w:t>
      </w:r>
    </w:p>
    <w:p w14:paraId="7CFDB298">
      <w:pPr>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法定代表人（签字）：                                                                      </w:t>
      </w:r>
    </w:p>
    <w:p w14:paraId="740AD0FD">
      <w:pPr>
        <w:spacing w:line="560" w:lineRule="exact"/>
        <w:jc w:val="left"/>
        <w:rPr>
          <w:rFonts w:ascii="仿宋_GB2312" w:hAnsi="宋体" w:eastAsia="仿宋_GB2312"/>
          <w:sz w:val="28"/>
          <w:szCs w:val="28"/>
        </w:rPr>
      </w:pPr>
      <w:r>
        <w:rPr>
          <w:rFonts w:hint="eastAsia" w:ascii="仿宋_GB2312" w:hAnsi="宋体" w:eastAsia="仿宋_GB2312"/>
          <w:sz w:val="28"/>
          <w:szCs w:val="28"/>
        </w:rPr>
        <w:t>或授权代表：</w:t>
      </w:r>
    </w:p>
    <w:p w14:paraId="10EBB30F">
      <w:pPr>
        <w:spacing w:line="560" w:lineRule="exact"/>
        <w:jc w:val="left"/>
        <w:rPr>
          <w:rFonts w:ascii="仿宋_GB2312" w:hAnsi="宋体" w:eastAsia="仿宋_GB2312"/>
          <w:sz w:val="28"/>
          <w:szCs w:val="28"/>
        </w:rPr>
      </w:pPr>
      <w:r>
        <w:rPr>
          <w:rFonts w:hint="eastAsia" w:ascii="仿宋_GB2312" w:hAnsi="宋体" w:eastAsia="仿宋_GB2312"/>
          <w:sz w:val="28"/>
          <w:szCs w:val="28"/>
        </w:rPr>
        <w:t>日期：</w:t>
      </w:r>
      <w:r>
        <w:rPr>
          <w:rFonts w:hint="eastAsia" w:ascii="仿宋_GB2312" w:hAnsi="宋体" w:eastAsia="仿宋_GB2312"/>
          <w:sz w:val="28"/>
          <w:szCs w:val="28"/>
          <w:lang w:val="en-US" w:eastAsia="zh-CN"/>
        </w:rPr>
        <w:t>2025年5月22日</w:t>
      </w:r>
      <w:r>
        <w:rPr>
          <w:rFonts w:hint="eastAsia" w:ascii="仿宋_GB2312" w:hAnsi="宋体" w:eastAsia="仿宋_GB2312"/>
          <w:sz w:val="28"/>
          <w:szCs w:val="28"/>
        </w:rPr>
        <w:t xml:space="preserve">      </w:t>
      </w:r>
    </w:p>
    <w:p w14:paraId="03940D01">
      <w:pPr>
        <w:spacing w:line="560" w:lineRule="exact"/>
        <w:jc w:val="left"/>
        <w:rPr>
          <w:rFonts w:ascii="仿宋_GB2312" w:hAnsi="宋体" w:eastAsia="仿宋_GB2312"/>
          <w:sz w:val="28"/>
          <w:szCs w:val="28"/>
        </w:rPr>
      </w:pPr>
    </w:p>
    <w:p w14:paraId="4EEF1BE6">
      <w:pPr>
        <w:spacing w:line="560" w:lineRule="exact"/>
        <w:jc w:val="left"/>
        <w:rPr>
          <w:rFonts w:ascii="仿宋_GB2312" w:hAnsi="宋体" w:eastAsia="仿宋_GB2312"/>
          <w:sz w:val="28"/>
          <w:szCs w:val="28"/>
        </w:rPr>
      </w:pPr>
    </w:p>
    <w:p w14:paraId="4610A9B4">
      <w:pPr>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乙方（盖章）： </w:t>
      </w:r>
    </w:p>
    <w:p w14:paraId="29F90B23">
      <w:pPr>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法定代表人（签字）：                                                                      </w:t>
      </w:r>
    </w:p>
    <w:p w14:paraId="4D13ACB7">
      <w:pPr>
        <w:spacing w:line="560" w:lineRule="exact"/>
        <w:jc w:val="left"/>
        <w:rPr>
          <w:rFonts w:ascii="仿宋_GB2312" w:hAnsi="宋体" w:eastAsia="仿宋_GB2312"/>
          <w:sz w:val="28"/>
          <w:szCs w:val="28"/>
        </w:rPr>
      </w:pPr>
      <w:r>
        <w:rPr>
          <w:rFonts w:hint="eastAsia" w:ascii="仿宋_GB2312" w:hAnsi="宋体" w:eastAsia="仿宋_GB2312"/>
          <w:sz w:val="28"/>
          <w:szCs w:val="28"/>
        </w:rPr>
        <w:t>或授权代表：</w:t>
      </w:r>
    </w:p>
    <w:p w14:paraId="6F296EE1">
      <w:pPr>
        <w:spacing w:line="560" w:lineRule="exact"/>
        <w:jc w:val="left"/>
        <w:rPr>
          <w:rFonts w:ascii="仿宋_GB2312" w:hAnsi="宋体" w:eastAsia="仿宋_GB2312"/>
          <w:sz w:val="28"/>
          <w:szCs w:val="28"/>
        </w:rPr>
      </w:pPr>
      <w:r>
        <w:rPr>
          <w:rFonts w:hint="eastAsia" w:ascii="仿宋_GB2312" w:hAnsi="宋体" w:eastAsia="仿宋_GB2312"/>
          <w:sz w:val="28"/>
          <w:szCs w:val="28"/>
        </w:rPr>
        <w:t>日期：</w:t>
      </w:r>
      <w:r>
        <w:rPr>
          <w:rFonts w:hint="eastAsia" w:ascii="仿宋_GB2312" w:hAnsi="宋体" w:eastAsia="仿宋_GB2312"/>
          <w:sz w:val="28"/>
          <w:szCs w:val="28"/>
          <w:lang w:val="en-US" w:eastAsia="zh-CN"/>
        </w:rPr>
        <w:t>2025年5月22日</w:t>
      </w:r>
      <w:r>
        <w:rPr>
          <w:rFonts w:hint="eastAsia" w:ascii="仿宋_GB2312" w:hAnsi="宋体" w:eastAsia="仿宋_GB2312"/>
          <w:sz w:val="28"/>
          <w:szCs w:val="28"/>
        </w:rPr>
        <w:t xml:space="preserve">    </w:t>
      </w:r>
    </w:p>
    <w:p w14:paraId="599F15E4">
      <w:pPr>
        <w:spacing w:line="560" w:lineRule="exact"/>
        <w:jc w:val="left"/>
        <w:rPr>
          <w:rFonts w:ascii="仿宋_GB2312" w:hAnsi="宋体" w:eastAsia="仿宋_GB2312"/>
          <w:sz w:val="28"/>
          <w:szCs w:val="28"/>
        </w:rPr>
      </w:pPr>
    </w:p>
    <w:p w14:paraId="3AAAEE74">
      <w:pPr>
        <w:spacing w:line="560" w:lineRule="exact"/>
        <w:rPr>
          <w:rFonts w:ascii="仿宋_GB2312" w:hAnsi="宋体" w:eastAsia="仿宋_GB2312"/>
          <w:b/>
          <w:sz w:val="28"/>
          <w:szCs w:val="28"/>
        </w:rPr>
      </w:pPr>
    </w:p>
    <w:p w14:paraId="66A316C2">
      <w:pPr>
        <w:spacing w:line="560" w:lineRule="exact"/>
        <w:rPr>
          <w:rFonts w:ascii="仿宋_GB2312" w:hAnsi="宋体" w:eastAsia="仿宋_GB2312"/>
          <w:b/>
          <w:sz w:val="28"/>
          <w:szCs w:val="28"/>
        </w:rPr>
      </w:pPr>
    </w:p>
    <w:p w14:paraId="740B85F4">
      <w:pPr>
        <w:spacing w:line="560" w:lineRule="exact"/>
        <w:rPr>
          <w:rFonts w:ascii="仿宋_GB2312" w:hAnsi="宋体" w:eastAsia="仿宋_GB2312"/>
          <w:b/>
          <w:sz w:val="28"/>
          <w:szCs w:val="28"/>
        </w:rPr>
      </w:pPr>
    </w:p>
    <w:p w14:paraId="71C9B1F8">
      <w:pPr>
        <w:spacing w:line="560" w:lineRule="exact"/>
        <w:rPr>
          <w:rFonts w:ascii="仿宋_GB2312" w:hAnsi="宋体" w:eastAsia="仿宋_GB2312"/>
          <w:bCs/>
          <w:sz w:val="28"/>
          <w:szCs w:val="28"/>
        </w:rPr>
      </w:pPr>
      <w:r>
        <w:rPr>
          <w:rFonts w:ascii="仿宋_GB2312" w:hAnsi="宋体" w:eastAsia="仿宋_GB2312"/>
          <w:b/>
          <w:sz w:val="28"/>
          <w:szCs w:val="28"/>
        </w:rPr>
        <w:br w:type="page"/>
      </w:r>
      <w:r>
        <w:rPr>
          <w:rFonts w:hint="eastAsia" w:ascii="仿宋_GB2312" w:hAnsi="宋体" w:eastAsia="仿宋_GB2312"/>
          <w:b/>
          <w:sz w:val="28"/>
          <w:szCs w:val="28"/>
        </w:rPr>
        <w:t xml:space="preserve">  </w:t>
      </w:r>
      <w:r>
        <w:rPr>
          <w:rFonts w:ascii="仿宋_GB2312" w:hAnsi="宋体" w:eastAsia="仿宋_GB2312"/>
          <w:bCs/>
          <w:sz w:val="28"/>
          <w:szCs w:val="28"/>
        </w:rPr>
        <w:t>附件一：</w:t>
      </w:r>
      <w:r>
        <w:rPr>
          <w:rFonts w:hint="eastAsia" w:ascii="仿宋_GB2312" w:hAnsi="宋体" w:eastAsia="仿宋_GB2312"/>
          <w:bCs/>
          <w:sz w:val="28"/>
          <w:szCs w:val="28"/>
        </w:rPr>
        <w:t>租赁区域平面图</w:t>
      </w:r>
    </w:p>
    <w:p w14:paraId="2269F902">
      <w:pPr>
        <w:rPr>
          <w:rFonts w:ascii="仿宋_GB2312" w:hAnsi="宋体" w:eastAsia="仿宋_GB2312"/>
          <w:b/>
          <w:sz w:val="28"/>
          <w:szCs w:val="28"/>
        </w:rPr>
      </w:pPr>
    </w:p>
    <w:p w14:paraId="2DD94128">
      <w:pPr>
        <w:rPr>
          <w:rFonts w:ascii="仿宋_GB2312" w:hAnsi="宋体" w:eastAsia="仿宋_GB2312"/>
          <w:b/>
          <w:sz w:val="28"/>
          <w:szCs w:val="28"/>
        </w:rPr>
      </w:pPr>
    </w:p>
    <w:p w14:paraId="694114A7">
      <w:pPr>
        <w:rPr>
          <w:rFonts w:ascii="仿宋_GB2312" w:hAnsi="宋体" w:eastAsia="仿宋_GB2312"/>
          <w:b/>
          <w:sz w:val="28"/>
          <w:szCs w:val="28"/>
        </w:rPr>
      </w:pPr>
    </w:p>
    <w:p w14:paraId="5A6445DE">
      <w:pPr>
        <w:rPr>
          <w:rFonts w:ascii="仿宋_GB2312" w:hAnsi="宋体" w:eastAsia="仿宋_GB2312"/>
          <w:b/>
          <w:sz w:val="28"/>
          <w:szCs w:val="28"/>
        </w:rPr>
      </w:pPr>
    </w:p>
    <w:p w14:paraId="09FD329F">
      <w:pPr>
        <w:rPr>
          <w:rFonts w:ascii="仿宋_GB2312" w:hAnsi="宋体" w:eastAsia="仿宋_GB2312"/>
          <w:b/>
          <w:sz w:val="28"/>
          <w:szCs w:val="28"/>
        </w:rPr>
      </w:pPr>
    </w:p>
    <w:p w14:paraId="12247289">
      <w:pPr>
        <w:rPr>
          <w:rFonts w:ascii="仿宋_GB2312" w:hAnsi="宋体" w:eastAsia="仿宋_GB2312"/>
          <w:b/>
          <w:sz w:val="28"/>
          <w:szCs w:val="28"/>
        </w:rPr>
      </w:pPr>
    </w:p>
    <w:p w14:paraId="44C2B491">
      <w:pPr>
        <w:rPr>
          <w:rFonts w:ascii="仿宋_GB2312" w:hAnsi="宋体" w:eastAsia="仿宋_GB2312"/>
          <w:b/>
          <w:sz w:val="28"/>
          <w:szCs w:val="28"/>
        </w:rPr>
      </w:pPr>
    </w:p>
    <w:p w14:paraId="56DF5C21">
      <w:pPr>
        <w:rPr>
          <w:rFonts w:ascii="仿宋_GB2312" w:hAnsi="宋体" w:eastAsia="仿宋_GB2312"/>
          <w:b/>
          <w:sz w:val="28"/>
          <w:szCs w:val="28"/>
        </w:rPr>
      </w:pPr>
    </w:p>
    <w:p w14:paraId="288D7ED9">
      <w:pPr>
        <w:rPr>
          <w:rFonts w:ascii="仿宋_GB2312" w:hAnsi="宋体" w:eastAsia="仿宋_GB2312"/>
          <w:b/>
          <w:sz w:val="28"/>
          <w:szCs w:val="28"/>
        </w:rPr>
      </w:pPr>
    </w:p>
    <w:p w14:paraId="22747632">
      <w:pPr>
        <w:rPr>
          <w:rFonts w:ascii="仿宋_GB2312" w:hAnsi="宋体" w:eastAsia="仿宋_GB2312"/>
          <w:b/>
          <w:sz w:val="28"/>
          <w:szCs w:val="28"/>
        </w:rPr>
      </w:pPr>
    </w:p>
    <w:p w14:paraId="0D22A52D">
      <w:pPr>
        <w:rPr>
          <w:rFonts w:ascii="仿宋_GB2312" w:hAnsi="宋体" w:eastAsia="仿宋_GB2312"/>
          <w:b/>
          <w:sz w:val="28"/>
          <w:szCs w:val="28"/>
        </w:rPr>
      </w:pPr>
    </w:p>
    <w:p w14:paraId="1D8C38B3">
      <w:pPr>
        <w:rPr>
          <w:rFonts w:ascii="仿宋_GB2312" w:hAnsi="宋体" w:eastAsia="仿宋_GB2312"/>
          <w:b/>
          <w:sz w:val="28"/>
          <w:szCs w:val="28"/>
        </w:rPr>
      </w:pPr>
    </w:p>
    <w:p w14:paraId="506562C9">
      <w:pPr>
        <w:rPr>
          <w:rFonts w:ascii="仿宋_GB2312" w:hAnsi="宋体" w:eastAsia="仿宋_GB2312"/>
          <w:b/>
          <w:sz w:val="28"/>
          <w:szCs w:val="28"/>
        </w:rPr>
      </w:pPr>
    </w:p>
    <w:p w14:paraId="0D60F36C">
      <w:pPr>
        <w:rPr>
          <w:rFonts w:ascii="仿宋_GB2312" w:hAnsi="宋体" w:eastAsia="仿宋_GB2312"/>
          <w:b/>
          <w:sz w:val="28"/>
          <w:szCs w:val="28"/>
        </w:rPr>
      </w:pPr>
    </w:p>
    <w:p w14:paraId="78BF031C">
      <w:pPr>
        <w:rPr>
          <w:rFonts w:ascii="仿宋_GB2312" w:hAnsi="宋体" w:eastAsia="仿宋_GB2312"/>
          <w:b/>
          <w:sz w:val="28"/>
          <w:szCs w:val="28"/>
        </w:rPr>
      </w:pPr>
    </w:p>
    <w:p w14:paraId="7358D352">
      <w:pPr>
        <w:rPr>
          <w:rFonts w:ascii="仿宋_GB2312" w:hAnsi="宋体" w:eastAsia="仿宋_GB2312"/>
          <w:b/>
          <w:sz w:val="28"/>
          <w:szCs w:val="28"/>
        </w:rPr>
      </w:pPr>
    </w:p>
    <w:p w14:paraId="68A017B6">
      <w:pPr>
        <w:rPr>
          <w:rFonts w:ascii="仿宋_GB2312" w:hAnsi="宋体" w:eastAsia="仿宋_GB2312"/>
          <w:b/>
          <w:sz w:val="28"/>
          <w:szCs w:val="28"/>
        </w:rPr>
      </w:pPr>
    </w:p>
    <w:p w14:paraId="13CF1A68">
      <w:pPr>
        <w:rPr>
          <w:rFonts w:ascii="仿宋_GB2312" w:hAnsi="宋体" w:eastAsia="仿宋_GB2312"/>
          <w:b/>
          <w:sz w:val="28"/>
          <w:szCs w:val="28"/>
        </w:rPr>
      </w:pPr>
    </w:p>
    <w:p w14:paraId="0C9A1541">
      <w:pPr>
        <w:rPr>
          <w:rFonts w:ascii="仿宋_GB2312" w:hAnsi="宋体" w:eastAsia="仿宋_GB2312"/>
          <w:b/>
          <w:sz w:val="28"/>
          <w:szCs w:val="28"/>
        </w:rPr>
      </w:pPr>
    </w:p>
    <w:p w14:paraId="4EB355AC">
      <w:pPr>
        <w:ind w:firstLine="560" w:firstLineChars="200"/>
        <w:rPr>
          <w:rFonts w:ascii="仿宋_GB2312" w:hAnsi="宋体" w:eastAsia="仿宋_GB2312"/>
          <w:bCs/>
          <w:sz w:val="28"/>
          <w:szCs w:val="28"/>
        </w:rPr>
      </w:pPr>
      <w:r>
        <w:rPr>
          <w:rFonts w:ascii="仿宋_GB2312" w:hAnsi="宋体" w:eastAsia="仿宋_GB2312"/>
          <w:bCs/>
          <w:sz w:val="28"/>
          <w:szCs w:val="28"/>
        </w:rPr>
        <w:t>附件二：</w:t>
      </w:r>
      <w:r>
        <w:rPr>
          <w:rFonts w:hint="eastAsia" w:ascii="仿宋_GB2312" w:hAnsi="宋体" w:eastAsia="仿宋_GB2312"/>
          <w:bCs/>
          <w:sz w:val="28"/>
          <w:szCs w:val="28"/>
        </w:rPr>
        <w:t>场地交接确认书</w:t>
      </w:r>
    </w:p>
    <w:p w14:paraId="153759F0">
      <w:pPr>
        <w:spacing w:line="560" w:lineRule="exact"/>
        <w:jc w:val="center"/>
        <w:rPr>
          <w:rFonts w:ascii="仿宋_GB2312" w:hAnsi="宋体" w:eastAsia="仿宋_GB2312"/>
          <w:sz w:val="28"/>
          <w:szCs w:val="28"/>
        </w:rPr>
      </w:pPr>
    </w:p>
    <w:p w14:paraId="59DEF15D">
      <w:pPr>
        <w:spacing w:line="560" w:lineRule="exact"/>
        <w:jc w:val="center"/>
        <w:rPr>
          <w:rFonts w:ascii="仿宋_GB2312" w:hAnsi="宋体" w:eastAsia="仿宋_GB2312"/>
          <w:sz w:val="28"/>
          <w:szCs w:val="28"/>
        </w:rPr>
      </w:pPr>
      <w:r>
        <w:rPr>
          <w:rFonts w:hint="eastAsia" w:ascii="仿宋_GB2312" w:hAnsi="宋体" w:eastAsia="仿宋_GB2312"/>
          <w:sz w:val="28"/>
          <w:szCs w:val="28"/>
        </w:rPr>
        <w:t>场地交接确认书</w:t>
      </w:r>
    </w:p>
    <w:p w14:paraId="2736A48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】日（交付日），甲方与乙方根据租赁合同约定，对位于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乙方租赁的区域进行了交付验收。</w:t>
      </w:r>
    </w:p>
    <w:p w14:paraId="2ED3FD83">
      <w:pPr>
        <w:spacing w:line="560" w:lineRule="exact"/>
        <w:ind w:firstLine="560" w:firstLineChars="200"/>
        <w:rPr>
          <w:rFonts w:ascii="仿宋_GB2312" w:hAnsi="宋体" w:eastAsia="仿宋_GB2312"/>
          <w:b/>
          <w:sz w:val="28"/>
          <w:szCs w:val="28"/>
        </w:rPr>
      </w:pPr>
      <w:r>
        <w:rPr>
          <w:rFonts w:hint="eastAsia" w:ascii="仿宋_GB2312" w:hAnsi="宋体" w:eastAsia="仿宋_GB2312"/>
          <w:sz w:val="28"/>
          <w:szCs w:val="28"/>
        </w:rPr>
        <w:t>经现场核实，甲方移交的场地符合租赁合同约定的交付条件，乙方没有异议</w:t>
      </w:r>
      <w:r>
        <w:rPr>
          <w:rFonts w:ascii="仿宋_GB2312" w:hAnsi="宋体" w:eastAsia="仿宋_GB2312"/>
          <w:sz w:val="28"/>
          <w:szCs w:val="28"/>
        </w:rPr>
        <w:t>，</w:t>
      </w:r>
      <w:r>
        <w:rPr>
          <w:rFonts w:hint="eastAsia" w:ascii="仿宋_GB2312" w:hAnsi="宋体" w:eastAsia="仿宋_GB2312"/>
          <w:sz w:val="28"/>
          <w:szCs w:val="28"/>
        </w:rPr>
        <w:t>同意现状</w:t>
      </w:r>
      <w:r>
        <w:rPr>
          <w:rFonts w:ascii="仿宋_GB2312" w:hAnsi="宋体" w:eastAsia="仿宋_GB2312"/>
          <w:sz w:val="28"/>
          <w:szCs w:val="28"/>
        </w:rPr>
        <w:t>接受房屋并按照合同约定交纳相应租金及</w:t>
      </w:r>
      <w:r>
        <w:rPr>
          <w:rFonts w:hint="eastAsia" w:ascii="仿宋_GB2312" w:hAnsi="宋体" w:eastAsia="仿宋_GB2312"/>
          <w:sz w:val="28"/>
          <w:szCs w:val="28"/>
        </w:rPr>
        <w:t>其他</w:t>
      </w:r>
      <w:r>
        <w:rPr>
          <w:rFonts w:ascii="仿宋_GB2312" w:hAnsi="宋体" w:eastAsia="仿宋_GB2312"/>
          <w:sz w:val="28"/>
          <w:szCs w:val="28"/>
        </w:rPr>
        <w:t>费用</w:t>
      </w:r>
      <w:r>
        <w:rPr>
          <w:rFonts w:hint="eastAsia" w:ascii="仿宋_GB2312" w:hAnsi="宋体" w:eastAsia="仿宋_GB2312"/>
          <w:sz w:val="28"/>
          <w:szCs w:val="28"/>
        </w:rPr>
        <w:t xml:space="preserve">。 </w:t>
      </w:r>
    </w:p>
    <w:p w14:paraId="5E594235">
      <w:pPr>
        <w:rPr>
          <w:rFonts w:ascii="仿宋_GB2312" w:hAnsi="宋体" w:eastAsia="仿宋_GB2312"/>
          <w:b/>
          <w:sz w:val="28"/>
          <w:szCs w:val="28"/>
          <w:u w:val="single"/>
        </w:rPr>
      </w:pPr>
    </w:p>
    <w:p w14:paraId="1E863A84">
      <w:pPr>
        <w:spacing w:line="560" w:lineRule="exact"/>
        <w:rPr>
          <w:rFonts w:ascii="仿宋_GB2312" w:hAnsi="宋体" w:eastAsia="仿宋_GB2312"/>
          <w:sz w:val="28"/>
          <w:szCs w:val="28"/>
        </w:rPr>
      </w:pPr>
    </w:p>
    <w:p w14:paraId="2AFE4872">
      <w:pPr>
        <w:spacing w:line="560" w:lineRule="exact"/>
        <w:rPr>
          <w:rFonts w:ascii="仿宋_GB2312" w:hAnsi="宋体" w:eastAsia="仿宋_GB2312"/>
          <w:sz w:val="28"/>
          <w:szCs w:val="28"/>
        </w:rPr>
      </w:pPr>
    </w:p>
    <w:p w14:paraId="5F7D7B01">
      <w:pPr>
        <w:spacing w:line="560" w:lineRule="exact"/>
        <w:rPr>
          <w:rFonts w:ascii="仿宋_GB2312" w:hAnsi="宋体" w:eastAsia="仿宋_GB2312"/>
          <w:sz w:val="28"/>
          <w:szCs w:val="28"/>
        </w:rPr>
      </w:pPr>
      <w:r>
        <w:rPr>
          <w:rFonts w:hint="eastAsia" w:ascii="仿宋_GB2312" w:hAnsi="宋体" w:eastAsia="仿宋_GB2312"/>
          <w:sz w:val="28"/>
          <w:szCs w:val="28"/>
        </w:rPr>
        <w:t>交付方</w:t>
      </w:r>
      <w:r>
        <w:rPr>
          <w:rFonts w:ascii="仿宋_GB2312" w:hAnsi="宋体" w:eastAsia="仿宋_GB2312"/>
          <w:sz w:val="28"/>
          <w:szCs w:val="28"/>
        </w:rPr>
        <w:t>（</w:t>
      </w:r>
      <w:r>
        <w:rPr>
          <w:rFonts w:hint="eastAsia" w:ascii="仿宋_GB2312" w:hAnsi="宋体" w:eastAsia="仿宋_GB2312"/>
          <w:sz w:val="28"/>
          <w:szCs w:val="28"/>
        </w:rPr>
        <w:t>甲方</w:t>
      </w:r>
      <w:r>
        <w:rPr>
          <w:rFonts w:ascii="仿宋_GB2312" w:hAnsi="宋体" w:eastAsia="仿宋_GB2312"/>
          <w:sz w:val="28"/>
          <w:szCs w:val="28"/>
        </w:rPr>
        <w:t>）</w:t>
      </w:r>
      <w:r>
        <w:rPr>
          <w:rFonts w:hint="eastAsia" w:ascii="仿宋_GB2312" w:hAnsi="宋体" w:eastAsia="仿宋_GB2312"/>
          <w:sz w:val="28"/>
          <w:szCs w:val="28"/>
        </w:rPr>
        <w:t>（盖章）：</w:t>
      </w:r>
    </w:p>
    <w:p w14:paraId="1043C3F8">
      <w:pPr>
        <w:spacing w:line="560" w:lineRule="exact"/>
        <w:rPr>
          <w:rFonts w:ascii="仿宋_GB2312" w:hAnsi="宋体" w:eastAsia="仿宋_GB2312"/>
          <w:sz w:val="28"/>
          <w:szCs w:val="28"/>
        </w:rPr>
      </w:pPr>
      <w:r>
        <w:rPr>
          <w:rFonts w:hint="eastAsia" w:ascii="仿宋_GB2312" w:hAnsi="宋体" w:eastAsia="仿宋_GB2312"/>
          <w:sz w:val="28"/>
          <w:szCs w:val="28"/>
        </w:rPr>
        <w:t>授权代表人（签字）：</w:t>
      </w:r>
    </w:p>
    <w:p w14:paraId="4D83F0E3">
      <w:pPr>
        <w:spacing w:line="560" w:lineRule="exact"/>
        <w:rPr>
          <w:rFonts w:ascii="仿宋_GB2312" w:hAnsi="宋体" w:eastAsia="仿宋_GB2312"/>
          <w:sz w:val="28"/>
          <w:szCs w:val="28"/>
        </w:rPr>
      </w:pPr>
    </w:p>
    <w:p w14:paraId="3B4D34B5">
      <w:pPr>
        <w:spacing w:line="560" w:lineRule="exact"/>
        <w:rPr>
          <w:rFonts w:ascii="仿宋_GB2312" w:hAnsi="宋体" w:eastAsia="仿宋_GB2312"/>
          <w:sz w:val="28"/>
          <w:szCs w:val="28"/>
        </w:rPr>
      </w:pPr>
    </w:p>
    <w:p w14:paraId="0F40423C">
      <w:pPr>
        <w:spacing w:line="560" w:lineRule="exact"/>
        <w:rPr>
          <w:rFonts w:ascii="仿宋_GB2312" w:hAnsi="宋体" w:eastAsia="仿宋_GB2312"/>
          <w:sz w:val="28"/>
          <w:szCs w:val="28"/>
        </w:rPr>
      </w:pPr>
      <w:r>
        <w:rPr>
          <w:rFonts w:hint="eastAsia" w:ascii="仿宋_GB2312" w:hAnsi="宋体" w:eastAsia="仿宋_GB2312"/>
          <w:sz w:val="28"/>
          <w:szCs w:val="28"/>
        </w:rPr>
        <w:t>接收方</w:t>
      </w:r>
      <w:r>
        <w:rPr>
          <w:rFonts w:ascii="仿宋_GB2312" w:hAnsi="宋体" w:eastAsia="仿宋_GB2312"/>
          <w:sz w:val="28"/>
          <w:szCs w:val="28"/>
        </w:rPr>
        <w:t>（</w:t>
      </w:r>
      <w:r>
        <w:rPr>
          <w:rFonts w:hint="eastAsia" w:ascii="仿宋_GB2312" w:hAnsi="宋体" w:eastAsia="仿宋_GB2312"/>
          <w:sz w:val="28"/>
          <w:szCs w:val="28"/>
        </w:rPr>
        <w:t>乙方</w:t>
      </w:r>
      <w:r>
        <w:rPr>
          <w:rFonts w:ascii="仿宋_GB2312" w:hAnsi="宋体" w:eastAsia="仿宋_GB2312"/>
          <w:sz w:val="28"/>
          <w:szCs w:val="28"/>
        </w:rPr>
        <w:t>）</w:t>
      </w:r>
      <w:r>
        <w:rPr>
          <w:rFonts w:hint="eastAsia" w:ascii="仿宋_GB2312" w:hAnsi="宋体" w:eastAsia="仿宋_GB2312"/>
          <w:sz w:val="28"/>
          <w:szCs w:val="28"/>
        </w:rPr>
        <w:t>（盖章）：</w:t>
      </w:r>
    </w:p>
    <w:p w14:paraId="3C8D26B3">
      <w:pPr>
        <w:spacing w:line="560" w:lineRule="exact"/>
        <w:rPr>
          <w:rFonts w:ascii="仿宋_GB2312" w:hAnsi="宋体" w:eastAsia="仿宋_GB2312"/>
          <w:sz w:val="28"/>
          <w:szCs w:val="28"/>
        </w:rPr>
      </w:pPr>
      <w:r>
        <w:rPr>
          <w:rFonts w:hint="eastAsia" w:ascii="仿宋_GB2312" w:hAnsi="宋体" w:eastAsia="仿宋_GB2312"/>
          <w:sz w:val="28"/>
          <w:szCs w:val="28"/>
        </w:rPr>
        <w:t>授权代表人（签字）：</w:t>
      </w:r>
    </w:p>
    <w:p w14:paraId="68940478">
      <w:pPr>
        <w:spacing w:line="560" w:lineRule="exact"/>
        <w:rPr>
          <w:rFonts w:ascii="仿宋_GB2312" w:hAnsi="宋体" w:eastAsia="仿宋_GB2312"/>
          <w:sz w:val="28"/>
          <w:szCs w:val="28"/>
        </w:rPr>
      </w:pPr>
    </w:p>
    <w:p w14:paraId="54C49259">
      <w:pPr>
        <w:spacing w:line="560" w:lineRule="exact"/>
        <w:rPr>
          <w:rFonts w:ascii="仿宋_GB2312" w:hAnsi="宋体" w:eastAsia="仿宋_GB2312"/>
          <w:sz w:val="28"/>
          <w:szCs w:val="28"/>
        </w:rPr>
      </w:pPr>
    </w:p>
    <w:p w14:paraId="0927B8B9">
      <w:pPr>
        <w:spacing w:line="56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r>
        <w:rPr>
          <w:rFonts w:ascii="仿宋_GB2312" w:hAnsi="宋体" w:eastAsia="仿宋_GB2312"/>
          <w:sz w:val="28"/>
          <w:szCs w:val="28"/>
        </w:rPr>
        <w:br w:type="page"/>
      </w:r>
    </w:p>
    <w:p w14:paraId="3818E8F5">
      <w:pPr>
        <w:spacing w:before="156" w:beforeLines="50" w:after="156" w:afterLines="50" w:line="560" w:lineRule="exact"/>
        <w:outlineLvl w:val="0"/>
        <w:rPr>
          <w:rFonts w:hint="eastAsia" w:ascii="仿宋_GB2312" w:hAnsi="仿宋_GB2312" w:eastAsia="仿宋_GB2312" w:cs="仿宋_GB2312"/>
          <w:b/>
          <w:bCs/>
          <w:sz w:val="28"/>
          <w:szCs w:val="28"/>
          <w:lang w:eastAsia="zh-CN"/>
        </w:rPr>
      </w:pPr>
      <w:r>
        <w:rPr>
          <w:rFonts w:hint="eastAsia" w:ascii="仿宋_GB2312" w:hAnsi="宋体" w:eastAsia="仿宋_GB2312"/>
          <w:bCs/>
          <w:sz w:val="28"/>
          <w:szCs w:val="28"/>
        </w:rPr>
        <w:t>附件三</w:t>
      </w:r>
      <w:r>
        <w:rPr>
          <w:rFonts w:ascii="仿宋_GB2312" w:hAnsi="宋体" w:eastAsia="仿宋_GB2312"/>
          <w:bCs/>
          <w:sz w:val="28"/>
          <w:szCs w:val="28"/>
        </w:rPr>
        <w:t>：</w:t>
      </w:r>
      <w:r>
        <w:rPr>
          <w:rFonts w:hint="eastAsia" w:ascii="仿宋_GB2312" w:hAnsi="宋体" w:eastAsia="仿宋_GB2312"/>
          <w:bCs/>
          <w:sz w:val="28"/>
          <w:szCs w:val="28"/>
        </w:rPr>
        <w:t>场地交付实景</w:t>
      </w:r>
    </w:p>
    <w:p w14:paraId="2A30D3DC">
      <w:pPr>
        <w:spacing w:before="156" w:beforeLines="50" w:after="156" w:afterLines="50" w:line="560" w:lineRule="exact"/>
        <w:jc w:val="left"/>
        <w:outlineLvl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备注：交付时以空置状态交付为准，家具全部搬离</w:t>
      </w:r>
    </w:p>
    <w:p w14:paraId="398CC90C">
      <w:pPr>
        <w:spacing w:before="156" w:beforeLines="50" w:after="156" w:afterLines="50" w:line="560" w:lineRule="exact"/>
        <w:jc w:val="left"/>
        <w:outlineLvl w:val="0"/>
        <w:rPr>
          <w:rFonts w:hint="eastAsia" w:ascii="仿宋_GB2312" w:hAnsi="仿宋_GB2312" w:eastAsia="仿宋_GB2312" w:cs="仿宋_GB2312"/>
          <w:b/>
          <w:bCs/>
          <w:sz w:val="28"/>
          <w:szCs w:val="28"/>
        </w:rPr>
      </w:pPr>
    </w:p>
    <w:p w14:paraId="71A0EAD7">
      <w:pPr>
        <w:spacing w:before="156" w:beforeLines="50" w:after="156" w:afterLines="50" w:line="560" w:lineRule="exact"/>
        <w:jc w:val="left"/>
        <w:outlineLvl w:val="0"/>
        <w:rPr>
          <w:rFonts w:hint="eastAsia" w:ascii="仿宋_GB2312" w:hAnsi="仿宋_GB2312" w:eastAsia="仿宋_GB2312" w:cs="仿宋_GB2312"/>
          <w:b/>
          <w:bCs/>
          <w:sz w:val="28"/>
          <w:szCs w:val="28"/>
          <w:lang w:eastAsia="zh-CN"/>
        </w:rPr>
      </w:pPr>
    </w:p>
    <w:p w14:paraId="6014CA4F">
      <w:pPr>
        <w:spacing w:before="156" w:beforeLines="50" w:after="156" w:afterLines="50" w:line="560" w:lineRule="exact"/>
        <w:jc w:val="left"/>
        <w:outlineLvl w:val="0"/>
        <w:rPr>
          <w:rFonts w:hint="eastAsia" w:ascii="仿宋_GB2312" w:hAnsi="仿宋_GB2312" w:eastAsia="仿宋_GB2312" w:cs="仿宋_GB2312"/>
          <w:b/>
          <w:bCs/>
          <w:sz w:val="28"/>
          <w:szCs w:val="28"/>
        </w:rPr>
      </w:pPr>
    </w:p>
    <w:p w14:paraId="0B62121E">
      <w:pPr>
        <w:spacing w:before="156" w:beforeLines="50" w:after="156" w:afterLines="50" w:line="560" w:lineRule="exact"/>
        <w:jc w:val="left"/>
        <w:outlineLvl w:val="0"/>
        <w:rPr>
          <w:rFonts w:hint="eastAsia" w:ascii="仿宋_GB2312" w:hAnsi="仿宋_GB2312" w:eastAsia="仿宋_GB2312" w:cs="仿宋_GB2312"/>
          <w:b/>
          <w:bCs/>
          <w:sz w:val="28"/>
          <w:szCs w:val="28"/>
        </w:rPr>
      </w:pPr>
    </w:p>
    <w:p w14:paraId="6C911D69">
      <w:pPr>
        <w:spacing w:before="156" w:beforeLines="50" w:after="156" w:afterLines="50" w:line="560" w:lineRule="exact"/>
        <w:jc w:val="left"/>
        <w:outlineLvl w:val="0"/>
        <w:rPr>
          <w:rFonts w:hint="eastAsia" w:ascii="仿宋_GB2312" w:hAnsi="仿宋_GB2312" w:eastAsia="仿宋_GB2312" w:cs="仿宋_GB2312"/>
          <w:b/>
          <w:bCs/>
          <w:sz w:val="28"/>
          <w:szCs w:val="28"/>
        </w:rPr>
      </w:pPr>
    </w:p>
    <w:p w14:paraId="7E88682A">
      <w:pPr>
        <w:spacing w:before="156" w:beforeLines="50" w:after="156" w:afterLines="50" w:line="560" w:lineRule="exact"/>
        <w:jc w:val="left"/>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附件四：承租人营业执照和其他证照复印件</w:t>
      </w:r>
    </w:p>
    <w:p w14:paraId="5ACA9BD1">
      <w:pPr>
        <w:rPr>
          <w:rFonts w:hint="eastAsia" w:eastAsia="宋体"/>
          <w:lang w:eastAsia="zh-CN"/>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Songti SC">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313"/>
    </w:sdtPr>
    <w:sdtContent>
      <w:sdt>
        <w:sdtPr>
          <w:id w:val="171357217"/>
        </w:sdtPr>
        <w:sdtContent>
          <w:p w14:paraId="10CC5B4A">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14:paraId="6508C05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31A9A"/>
    <w:multiLevelType w:val="singleLevel"/>
    <w:tmpl w:val="5A431A9A"/>
    <w:lvl w:ilvl="0" w:tentative="0">
      <w:start w:val="1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AxYzEyZDgyMTM3ZmZlZDk5ZmFjNzhmOTkxMzcifQ=="/>
  </w:docVars>
  <w:rsids>
    <w:rsidRoot w:val="00000000"/>
    <w:rsid w:val="2D6854A3"/>
    <w:rsid w:val="4B316CA8"/>
    <w:rsid w:val="4BC05092"/>
    <w:rsid w:val="4CCA37E8"/>
    <w:rsid w:val="57FE6DB8"/>
    <w:rsid w:val="5F1D5543"/>
    <w:rsid w:val="6358556E"/>
    <w:rsid w:val="68D731EB"/>
    <w:rsid w:val="7DDB61EA"/>
    <w:rsid w:val="7FAE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11027</Words>
  <Characters>11563</Characters>
  <Lines>0</Lines>
  <Paragraphs>0</Paragraphs>
  <TotalTime>21</TotalTime>
  <ScaleCrop>false</ScaleCrop>
  <LinksUpToDate>false</LinksUpToDate>
  <CharactersWithSpaces>11931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2022-07-06T02:19:00Z</dcterms:created>
  <dc:creator>admin</dc:creator>
  <cp:lastModifiedBy>duan</cp:lastModifiedBy>
  <cp:lastPrinted>2025-05-22T09:46:00Z</cp:lastPrinted>
  <dcterms:modified xsi:type="dcterms:W3CDTF">2025-11-14T02:12:48Z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C28211A04589428D9ACD776C7D8E5F24_13</vt:lpwstr>
  </property>
  <property fmtid="{D5CDD505-2E9C-101B-9397-08002B2CF9AE}" pid="4" name="KSOTemplateDocerSaveRecord">
    <vt:lpwstr>eyJoZGlkIjoiMDU2OThhZWUwMDYyMThlYTYwNmUyNGVjYjA5NDQ5NWUiLCJ1c2VySWQiOiI4OTk5MDQyMjgifQ==</vt:lpwstr>
  </property>
</Properties>
</file>