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BB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智能翻板设备技术参数及需求</w:t>
      </w:r>
    </w:p>
    <w:p w14:paraId="4890706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设备平台对接需求</w:t>
      </w:r>
    </w:p>
    <w:p w14:paraId="4D17FF8E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设备支持API或SDK方式对接曲江新区智慧静态交通管理云平台（下称“停车管理平台”）：确保智能翻板能够与停车管理平台实现数据交互。所有接口需支持 HTTPS 协议，采用 SSL/TLS 或其他行业认可的安全加密协议进行通信，保障敏感信息传输过程中的安全性。</w:t>
      </w:r>
    </w:p>
    <w:p w14:paraId="43CDDA3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设备支持支付跳转功能：设备支持通过扫描二维码的方式引导车主跳转至“曲江停车”小程序完成支付操作，支付完成后，停车管理平台下发降板指令，实现降板放行。</w:t>
      </w:r>
    </w:p>
    <w:p w14:paraId="30140F7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设备具有稳定的网络通信能力：设备必须具备稳定的网络通信功能（因运营商系统维护导致的中断除外），支持 4G 或 5G 网络连接。在无网络覆盖的情况下，应能够存储关键数据（如车辆入场、离场记录等）并在恢复网络后自动补传。数据传输过程中需确保实时性和可靠性。</w:t>
      </w:r>
    </w:p>
    <w:p w14:paraId="4D50F51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数据交互基本功能</w:t>
      </w:r>
    </w:p>
    <w:p w14:paraId="61DCB823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设备数据接口规范：智能翻板与停车管理平台之间的数据交互应包含但不限于以下内容：</w:t>
      </w:r>
    </w:p>
    <w:p w14:paraId="7BD81CE7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设备下发指令：降板、升板；</w:t>
      </w:r>
    </w:p>
    <w:p w14:paraId="05CD61D3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设备上报状态信息：心跳包（设备在线状态）、车辆入位/离位检测等停车时间及设备电压、信号强度等；</w:t>
      </w:r>
    </w:p>
    <w:p w14:paraId="0C7335DE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设备告警事件上报：如设备故障、网络异常、非法操作尝试等。</w:t>
      </w:r>
    </w:p>
    <w:p w14:paraId="7A47DA16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设备数据传输机制：设备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数据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传输需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采用实时通信协议，确保每条指令和信息的及时响应。对于未成功推送的数据（例如因网络中断导致），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合作方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需提供重传机制，并保证停车管理平台订单的完整性。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合作方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应确保所有交互数据均需包含时间戳、设备唯一标识符等必要字段，以确保数据的真实性和可追溯性。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合作方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应保存不少于3个月的相关推送日志。</w:t>
      </w:r>
    </w:p>
    <w:p w14:paraId="11C7791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设备功能基本要求</w:t>
      </w:r>
    </w:p>
    <w:p w14:paraId="7252E0FF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基础功能：</w:t>
      </w:r>
    </w:p>
    <w:p w14:paraId="7539C1F4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板体明显位置及停车标线上需设置缴费二维码，一位一码；</w:t>
      </w:r>
    </w:p>
    <w:p w14:paraId="68FA288E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升板、降板与停车管理平台设定收费规则实现联动，能检测车辆占位，超过免费时长自动升板，缴费后自动降板；</w:t>
      </w:r>
    </w:p>
    <w:p w14:paraId="5B43E015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设备需实现欠费追缴功能；</w:t>
      </w:r>
    </w:p>
    <w:p w14:paraId="09367AAE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设备需实现远程操控，可通过停车管理平台、设备巡查端远程对设备进行紧急升、降挡板，并在设备明显位置设置紧急电话；</w:t>
      </w:r>
    </w:p>
    <w:p w14:paraId="14A993C7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设备需实现远程监控，可远程监控设备的工作状态、电池电压、信号状况、无线网络情况等基础数据：</w:t>
      </w:r>
    </w:p>
    <w:p w14:paraId="20EA00F9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需具有自适应底盘能力，当设备挡板升起时，根据车辆底盘高度，自动判断升起位置，接触底盘后自动回降，使挡板距离车辆底盘留有安全间隙，确保不损坏车辆底盘，且能有效防止车辆恶意越过挡板逃费驶离：</w:t>
      </w:r>
    </w:p>
    <w:p w14:paraId="429E01C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警示功能</w:t>
      </w:r>
    </w:p>
    <w:p w14:paraId="4D3E9DE1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设备需具有语音警示功能，语音警示的播报内容、开启时间、音量大小可以配置调整；</w:t>
      </w:r>
    </w:p>
    <w:p w14:paraId="1880AB9F"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设备需在明显位置装有警示装置，包括但不限于反光条、警示灯等设施。</w:t>
      </w:r>
    </w:p>
    <w:p w14:paraId="52B992C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设备参数基本要求</w:t>
      </w:r>
    </w:p>
    <w:p w14:paraId="202FB8B8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设备安装方式：地埋式；</w:t>
      </w:r>
    </w:p>
    <w:p w14:paraId="7B86FD9A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设备尺寸范围：长1000mm～1500mm、宽300mm～500mm、高100mm～200mm；</w:t>
      </w:r>
    </w:p>
    <w:p w14:paraId="1BFF9F38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设备通讯方式：4G/5G、蓝牙；</w:t>
      </w:r>
    </w:p>
    <w:p w14:paraId="31A5E579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设备供电方式：太阳能板供电，市电备用；</w:t>
      </w:r>
    </w:p>
    <w:p w14:paraId="0679DC49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设备电池类型及电池容量：磷酸铁锂电池，电池容量不低于15AH/12V；铅酸电池，电池容量不低于9AH/12V；</w:t>
      </w:r>
    </w:p>
    <w:p w14:paraId="3BC0C4D9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设备高精度计时：设备需实现零误差高精度计时；</w:t>
      </w:r>
    </w:p>
    <w:p w14:paraId="6F79AC2A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设备检测测量方式：包括但不限于红外感应、超声波、地感线圈等单模或多模检测方式；</w:t>
      </w:r>
    </w:p>
    <w:p w14:paraId="130034FD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设备挡板升降速度：≤10s；</w:t>
      </w:r>
    </w:p>
    <w:p w14:paraId="2EBFAC50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设备挡板升起高度：无阻碍情况下挡板升起高度不低于200mm；</w:t>
      </w:r>
    </w:p>
    <w:p w14:paraId="351FFAF3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设备挡板材质：挡板边缘与车辆接触面的材料必须为橡胶类或塑料类的软性材质，保证挡板升起后不对车辆造成损伤；</w:t>
      </w:r>
    </w:p>
    <w:p w14:paraId="74EB7340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设备车辆检测准确率：≥99%；</w:t>
      </w:r>
    </w:p>
    <w:p w14:paraId="6273F4EB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设备工作温度：设备能在-30℃-85℃的气温条件下正常工作，在雨、雪、高低温等各类天气下正常工作；</w:t>
      </w:r>
    </w:p>
    <w:p w14:paraId="4044928C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设备防水等级：符合IP68防护标准；</w:t>
      </w:r>
    </w:p>
    <w:p w14:paraId="0E1DFCE1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设备承载压力：挡板下降状态承载重量不低于8吨。挡板升起状态承载重量不低于3吨；</w:t>
      </w:r>
    </w:p>
    <w:p w14:paraId="0FB43EA0">
      <w:pPr>
        <w:pStyle w:val="2"/>
        <w:keepNext w:val="0"/>
        <w:keepLines w:val="0"/>
        <w:pageBreakBefore w:val="0"/>
        <w:widowControl/>
        <w:numPr>
          <w:ilvl w:val="0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设备工作年限：设备平均寿命≥8年。</w:t>
      </w:r>
    </w:p>
    <w:p w14:paraId="2B3FDC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技术支持及技术维护</w:t>
      </w:r>
    </w:p>
    <w:p w14:paraId="0A6D718C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术对接支持：合作方需安排专业技术人员负责与招商方的技术团队进行对接，并在20个工作日内完成接口调试和系统联调工作。在对接过程中，如发现设备或平台的兼容性问题，合作方应迅速响应并提供解决方案。</w:t>
      </w:r>
    </w:p>
    <w:p w14:paraId="2E23450D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接口维护服务：合作方需对提供的 API/SDK 接口进行持续优化和维护，确保其与停车管理平台的版本更新保持同步。对于因接口问题导致的数据传输异常或系统故障，合作方应承担相应的修复责任。</w:t>
      </w:r>
    </w:p>
    <w:p w14:paraId="34F4F6C4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培训和文档支持：合作方向招商方提供详细的开发文档和技术手册，包括但不限于 API 接口说明、SDK 安装配置指南、设备参数设置等。根据需要，合作方可为招商方的技术人员提供现场或远程的培训服务，确保其能够熟练使用和管理相关接口。</w:t>
      </w:r>
    </w:p>
    <w:p w14:paraId="7C195332">
      <w:pPr>
        <w:pStyle w:val="2"/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数据安全：所有传输的数据均需加密处理，并严格遵守国家及行业的网络安全规范。未经招商方书面许可，合作方不得将任何数据用于合同约定之外的用途。</w:t>
      </w:r>
    </w:p>
    <w:p w14:paraId="126769E1">
      <w:bookmarkStart w:id="0" w:name="_GoBack"/>
      <w:bookmarkEnd w:id="0"/>
    </w:p>
    <w:sectPr>
      <w:pgSz w:w="11906" w:h="16838"/>
      <w:pgMar w:top="1440" w:right="1800" w:bottom="623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66D52"/>
    <w:multiLevelType w:val="singleLevel"/>
    <w:tmpl w:val="8E766D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C64EDA9"/>
    <w:multiLevelType w:val="singleLevel"/>
    <w:tmpl w:val="EC64ED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F8F866D"/>
    <w:multiLevelType w:val="singleLevel"/>
    <w:tmpl w:val="EF8F866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F5A2D2AC"/>
    <w:multiLevelType w:val="singleLevel"/>
    <w:tmpl w:val="F5A2D2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56D5872"/>
    <w:multiLevelType w:val="singleLevel"/>
    <w:tmpl w:val="056D58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E7AFD05"/>
    <w:multiLevelType w:val="singleLevel"/>
    <w:tmpl w:val="2E7AFD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6F166B10"/>
    <w:multiLevelType w:val="singleLevel"/>
    <w:tmpl w:val="6F166B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0D912A1"/>
    <w:multiLevelType w:val="singleLevel"/>
    <w:tmpl w:val="70D912A1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8">
    <w:nsid w:val="78A06ADD"/>
    <w:multiLevelType w:val="singleLevel"/>
    <w:tmpl w:val="78A06AD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4321"/>
    <w:rsid w:val="330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2025-11-27T06:44:00Z</dcterms:created>
  <dc:creator>景昭</dc:creator>
  <cp:lastModifiedBy>景昭</cp:lastModifiedBy>
  <dcterms:modified xsi:type="dcterms:W3CDTF">2025-11-27T06:45:11Z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C1ED014F76184843B478E547ECFCD983_11</vt:lpwstr>
  </property>
  <property fmtid="{D5CDD505-2E9C-101B-9397-08002B2CF9AE}" pid="4" name="KSOTemplateDocerSaveRecord">
    <vt:lpwstr>eyJoZGlkIjoiOGJmOWJjMGY2N2Q0NTE0M2UyZjdhOTNhNTYyMjgwMTEiLCJ1c2VySWQiOiI5NjgxNTEyOTEifQ==</vt:lpwstr>
  </property>
</Properties>
</file>